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C4" w:rsidRPr="003117C4" w:rsidRDefault="003117C4" w:rsidP="003117C4">
      <w:pPr>
        <w:rPr>
          <w:b/>
          <w:sz w:val="20"/>
          <w:szCs w:val="20"/>
        </w:rPr>
      </w:pPr>
      <w:r w:rsidRPr="003117C4">
        <w:rPr>
          <w:b/>
          <w:sz w:val="20"/>
          <w:szCs w:val="20"/>
        </w:rPr>
        <w:t>Name:  ____________________________________________</w:t>
      </w:r>
      <w:proofErr w:type="gramStart"/>
      <w:r w:rsidRPr="003117C4">
        <w:rPr>
          <w:b/>
          <w:sz w:val="20"/>
          <w:szCs w:val="20"/>
        </w:rPr>
        <w:t>_  Date</w:t>
      </w:r>
      <w:proofErr w:type="gramEnd"/>
      <w:r w:rsidRPr="003117C4">
        <w:rPr>
          <w:b/>
          <w:sz w:val="20"/>
          <w:szCs w:val="20"/>
        </w:rPr>
        <w:t>: _____________  Period_____________</w:t>
      </w:r>
    </w:p>
    <w:p w:rsidR="003117C4" w:rsidRPr="003117C4" w:rsidRDefault="00A0008A" w:rsidP="003117C4">
      <w:pPr>
        <w:rPr>
          <w:b/>
          <w:sz w:val="20"/>
          <w:szCs w:val="20"/>
        </w:rPr>
      </w:pPr>
      <w:r w:rsidRPr="00A0008A">
        <w:rPr>
          <w:b/>
          <w:bCs/>
          <w:noProof/>
          <w:sz w:val="20"/>
          <w:szCs w:val="20"/>
          <w:lang w:eastAsia="en-US"/>
        </w:rPr>
        <w:pict>
          <v:shapetype id="_x0000_t202" coordsize="21600,21600" o:spt="202" path="m,l,21600r21600,l21600,xe">
            <v:stroke joinstyle="miter"/>
            <v:path gradientshapeok="t" o:connecttype="rect"/>
          </v:shapetype>
          <v:shape id="Text Box 6" o:spid="_x0000_s1026" type="#_x0000_t202" style="position:absolute;margin-left:395.35pt;margin-top:16.35pt;width:141.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aqKwIAAFEEAAAOAAAAZHJzL2Uyb0RvYy54bWysVNuO2yAQfa/Uf0C8N3aiJJtYcVbbbFNV&#10;2l6k3X4AxthGBYYCiZ1+fQecTaNt+1LVD4iB4czMOTPe3A5akaNwXoIp6XSSUyIMh1qatqRfn/Zv&#10;VpT4wEzNFBhR0pPw9Hb7+tWmt4WYQQeqFo4giPFFb0vahWCLLPO8E5r5CVhh8LIBp1lA07VZ7ViP&#10;6FplszxfZj242jrgwns8vR8v6TbhN43g4XPTeBGIKinmFtLq0lrFNdtuWNE6ZjvJz2mwf8hCM2kw&#10;6AXqngVGDk7+BqUld+ChCRMOOoOmkVykGrCaaf6imseOWZFqQXK8vdDk/x8s/3T84oisSzqnxDCN&#10;Ej2JIZC3MJBlZKe3vkCnR4tuYcBjVDlV6u0D8G+eGNh1zLTizjnoO8FqzG4aX2ZXT0ccH0Gq/iPU&#10;GIYdAiSgoXE6UodkEERHlU4XZWIqPIZc5bOb5YISjnfTPF8vF0m7jBXPz63z4b0ATeKmpA6lT/Ds&#10;+OBDTIcVzy4xmgcl671UKhmurXbKkSPDNtmnL1Xwwk0Z0pd0vZgtRgb+CpGn708QWgbsdyV1SVcX&#10;J1ZE3t6ZOnVjYFKNe0xZmTORkbuRxTBUw1mYCuoTUupg7GucQ9x04H5Q0mNPl9R/PzAnKFEfDMqy&#10;ns7ncQiSMV/czNBw1zfV9Q0zHKFKGigZt7swDs7BOtl2GGlsBAN3KGUjE8lR8zGrc97Yt4n784zF&#10;wbi2k9evP8H2JwAAAP//AwBQSwMEFAAGAAgAAAAhAJnAN2vgAAAACwEAAA8AAABkcnMvZG93bnJl&#10;di54bWxMj01PwzAMhu9I/IfISFwQS/ahZi1NJ4QEgtsYCK5Zk7UViVOarCv/Hu8EJ9vyo9ePy83k&#10;HRvtELuACuYzAcxiHUyHjYL3t8fbNbCYNBrtAloFPzbCprq8KHVhwglf7bhLDaMQjIVW0KbUF5zH&#10;urVex1noLdLuEAavE41Dw82gTxTuHV8IkXGvO6QLre7tQ2vrr93RK1ivnsfP+LLcftTZweXpRo5P&#10;34NS11fT/R2wZKf0B8NZn9ShIqd9OKKJzCmQuZCEKlguqJ4BIVcZsD11+VwCr0r+/4fqFwAA//8D&#10;AFBLAQItABQABgAIAAAAIQC2gziS/gAAAOEBAAATAAAAAAAAAAAAAAAAAAAAAABbQ29udGVudF9U&#10;eXBlc10ueG1sUEsBAi0AFAAGAAgAAAAhADj9If/WAAAAlAEAAAsAAAAAAAAAAAAAAAAALwEAAF9y&#10;ZWxzLy5yZWxzUEsBAi0AFAAGAAgAAAAhAJZ5hqorAgAAUQQAAA4AAAAAAAAAAAAAAAAALgIAAGRy&#10;cy9lMm9Eb2MueG1sUEsBAi0AFAAGAAgAAAAhAJnAN2vgAAAACwEAAA8AAAAAAAAAAAAAAAAAhQQA&#10;AGRycy9kb3ducmV2LnhtbFBLBQYAAAAABAAEAPMAAACSBQAAAAA=&#10;">
            <v:textbox>
              <w:txbxContent>
                <w:p w:rsidR="004126C6" w:rsidRDefault="004126C6" w:rsidP="00735581">
                  <w:pPr>
                    <w:spacing w:after="0"/>
                    <w:rPr>
                      <w:b/>
                      <w:bCs/>
                    </w:rPr>
                  </w:pPr>
                  <w:r w:rsidRPr="00735581">
                    <w:rPr>
                      <w:b/>
                      <w:bCs/>
                    </w:rPr>
                    <w:t xml:space="preserve">Lab GRADE </w:t>
                  </w:r>
                </w:p>
                <w:p w:rsidR="004126C6" w:rsidRPr="00735581" w:rsidRDefault="004126C6" w:rsidP="00735581">
                  <w:pPr>
                    <w:spacing w:after="0"/>
                    <w:rPr>
                      <w:b/>
                      <w:bCs/>
                    </w:rPr>
                  </w:pPr>
                </w:p>
                <w:p w:rsidR="004126C6" w:rsidRDefault="004126C6" w:rsidP="00735581">
                  <w:pPr>
                    <w:spacing w:after="0"/>
                  </w:pPr>
                  <w:r w:rsidRPr="00735581">
                    <w:rPr>
                      <w:u w:val="single"/>
                    </w:rPr>
                    <w:t>Points Earned</w:t>
                  </w:r>
                  <w:r>
                    <w:t>: __________</w:t>
                  </w:r>
                </w:p>
                <w:p w:rsidR="004126C6" w:rsidRDefault="004126C6" w:rsidP="00735581">
                  <w:pPr>
                    <w:spacing w:after="0"/>
                  </w:pPr>
                  <w:r>
                    <w:t xml:space="preserve">Points Possible:      </w:t>
                  </w:r>
                  <w:r w:rsidRPr="00735581">
                    <w:rPr>
                      <w:sz w:val="36"/>
                      <w:szCs w:val="36"/>
                    </w:rPr>
                    <w:t>50</w:t>
                  </w:r>
                </w:p>
              </w:txbxContent>
            </v:textbox>
          </v:shape>
        </w:pict>
      </w:r>
      <w:bookmarkStart w:id="0" w:name="_GoBack"/>
      <w:bookmarkEnd w:id="0"/>
      <w:r w:rsidR="008F35EF">
        <w:rPr>
          <w:b/>
          <w:sz w:val="20"/>
          <w:szCs w:val="20"/>
        </w:rPr>
        <w:t xml:space="preserve">Investigating </w:t>
      </w:r>
      <w:proofErr w:type="spellStart"/>
      <w:r w:rsidR="008F35EF">
        <w:rPr>
          <w:b/>
          <w:sz w:val="20"/>
          <w:szCs w:val="20"/>
        </w:rPr>
        <w:t>Bar</w:t>
      </w:r>
      <w:r w:rsidR="003117C4" w:rsidRPr="003117C4">
        <w:rPr>
          <w:b/>
          <w:sz w:val="20"/>
          <w:szCs w:val="20"/>
        </w:rPr>
        <w:t>ycenter</w:t>
      </w:r>
      <w:proofErr w:type="spellEnd"/>
    </w:p>
    <w:p w:rsidR="003117C4" w:rsidRPr="003117C4" w:rsidRDefault="003117C4" w:rsidP="003117C4">
      <w:pPr>
        <w:spacing w:after="0"/>
        <w:rPr>
          <w:b/>
          <w:bCs/>
          <w:sz w:val="20"/>
          <w:szCs w:val="20"/>
        </w:rPr>
      </w:pPr>
      <w:r w:rsidRPr="003117C4">
        <w:rPr>
          <w:b/>
          <w:bCs/>
          <w:sz w:val="20"/>
          <w:szCs w:val="20"/>
        </w:rPr>
        <w:t xml:space="preserve">Objectives:  </w:t>
      </w:r>
    </w:p>
    <w:p w:rsidR="003117C4" w:rsidRPr="003117C4" w:rsidRDefault="003117C4" w:rsidP="003117C4">
      <w:pPr>
        <w:pStyle w:val="ListParagraph"/>
        <w:numPr>
          <w:ilvl w:val="0"/>
          <w:numId w:val="2"/>
        </w:numPr>
        <w:rPr>
          <w:rFonts w:asciiTheme="minorHAnsi" w:hAnsiTheme="minorHAnsi"/>
          <w:b/>
          <w:sz w:val="20"/>
          <w:szCs w:val="20"/>
        </w:rPr>
      </w:pPr>
      <w:r w:rsidRPr="003117C4">
        <w:rPr>
          <w:rFonts w:asciiTheme="minorHAnsi" w:hAnsiTheme="minorHAnsi"/>
          <w:b/>
          <w:sz w:val="20"/>
          <w:szCs w:val="20"/>
        </w:rPr>
        <w:t>EEn.1.1.2.E.</w:t>
      </w:r>
      <w:r w:rsidRPr="003117C4">
        <w:rPr>
          <w:rFonts w:asciiTheme="minorHAnsi" w:hAnsiTheme="minorHAnsi"/>
          <w:sz w:val="20"/>
          <w:szCs w:val="20"/>
        </w:rPr>
        <w:t xml:space="preserve"> Demonstrate how objects that orbit each other at their </w:t>
      </w:r>
      <w:proofErr w:type="spellStart"/>
      <w:r w:rsidRPr="003117C4">
        <w:rPr>
          <w:rFonts w:asciiTheme="minorHAnsi" w:hAnsiTheme="minorHAnsi"/>
          <w:sz w:val="20"/>
          <w:szCs w:val="20"/>
        </w:rPr>
        <w:t>barycenter</w:t>
      </w:r>
      <w:proofErr w:type="spellEnd"/>
      <w:r w:rsidRPr="003117C4">
        <w:rPr>
          <w:rFonts w:asciiTheme="minorHAnsi" w:hAnsiTheme="minorHAnsi"/>
          <w:sz w:val="20"/>
          <w:szCs w:val="20"/>
        </w:rPr>
        <w:t>.</w:t>
      </w:r>
    </w:p>
    <w:p w:rsidR="003117C4" w:rsidRPr="003117C4" w:rsidRDefault="003117C4" w:rsidP="003117C4">
      <w:pPr>
        <w:pStyle w:val="ListParagraph"/>
        <w:numPr>
          <w:ilvl w:val="0"/>
          <w:numId w:val="2"/>
        </w:numPr>
        <w:rPr>
          <w:rFonts w:asciiTheme="minorHAnsi" w:hAnsiTheme="minorHAnsi"/>
          <w:b/>
          <w:bCs/>
          <w:sz w:val="20"/>
          <w:szCs w:val="20"/>
        </w:rPr>
      </w:pPr>
      <w:r w:rsidRPr="003117C4">
        <w:rPr>
          <w:rFonts w:asciiTheme="minorHAnsi" w:eastAsia="+mn-ea" w:hAnsiTheme="minorHAnsi"/>
          <w:b/>
          <w:bCs/>
          <w:sz w:val="20"/>
          <w:szCs w:val="20"/>
        </w:rPr>
        <w:t xml:space="preserve">100S.SI.1.C.3. </w:t>
      </w:r>
      <w:r w:rsidRPr="003117C4">
        <w:rPr>
          <w:rFonts w:asciiTheme="minorHAnsi" w:eastAsia="+mn-ea" w:hAnsiTheme="minorHAnsi"/>
          <w:sz w:val="20"/>
          <w:szCs w:val="20"/>
        </w:rPr>
        <w:t>Compose a hypothesis using the “if…, then…” format.</w:t>
      </w:r>
    </w:p>
    <w:p w:rsidR="003117C4" w:rsidRPr="003117C4" w:rsidRDefault="003117C4" w:rsidP="003117C4">
      <w:pPr>
        <w:pStyle w:val="ListParagraph"/>
        <w:numPr>
          <w:ilvl w:val="0"/>
          <w:numId w:val="2"/>
        </w:numPr>
        <w:rPr>
          <w:rFonts w:asciiTheme="minorHAnsi" w:hAnsiTheme="minorHAnsi"/>
          <w:sz w:val="20"/>
          <w:szCs w:val="20"/>
        </w:rPr>
      </w:pPr>
      <w:r w:rsidRPr="003117C4">
        <w:rPr>
          <w:rFonts w:asciiTheme="minorHAnsi" w:eastAsia="+mn-ea" w:hAnsiTheme="minorHAnsi"/>
          <w:b/>
          <w:bCs/>
          <w:sz w:val="20"/>
          <w:szCs w:val="20"/>
        </w:rPr>
        <w:t xml:space="preserve">100S.SI.1.C.4. </w:t>
      </w:r>
      <w:r w:rsidRPr="003117C4">
        <w:rPr>
          <w:rFonts w:asciiTheme="minorHAnsi" w:eastAsia="+mn-ea" w:hAnsiTheme="minorHAnsi"/>
          <w:sz w:val="20"/>
          <w:szCs w:val="20"/>
        </w:rPr>
        <w:t>Determine the result that would support a hypothesis.</w:t>
      </w:r>
    </w:p>
    <w:p w:rsidR="003117C4" w:rsidRPr="003117C4" w:rsidRDefault="003117C4" w:rsidP="003117C4">
      <w:pPr>
        <w:pStyle w:val="ListParagraph"/>
        <w:numPr>
          <w:ilvl w:val="0"/>
          <w:numId w:val="2"/>
        </w:numPr>
        <w:rPr>
          <w:rFonts w:asciiTheme="minorHAnsi" w:hAnsiTheme="minorHAnsi"/>
          <w:b/>
          <w:bCs/>
          <w:sz w:val="20"/>
          <w:szCs w:val="20"/>
        </w:rPr>
      </w:pPr>
      <w:r w:rsidRPr="003117C4">
        <w:rPr>
          <w:rFonts w:asciiTheme="minorHAnsi" w:eastAsia="+mn-ea" w:hAnsiTheme="minorHAnsi"/>
          <w:b/>
          <w:bCs/>
          <w:sz w:val="20"/>
          <w:szCs w:val="20"/>
        </w:rPr>
        <w:t xml:space="preserve">100S.SI.1.C.5. </w:t>
      </w:r>
      <w:r w:rsidRPr="003117C4">
        <w:rPr>
          <w:rFonts w:asciiTheme="minorHAnsi" w:eastAsia="+mn-ea" w:hAnsiTheme="minorHAnsi"/>
          <w:sz w:val="20"/>
          <w:szCs w:val="20"/>
        </w:rPr>
        <w:t>Determine the result that would refute a hypothesis.</w:t>
      </w:r>
    </w:p>
    <w:p w:rsidR="003117C4" w:rsidRPr="0046658F" w:rsidRDefault="003117C4" w:rsidP="0046658F">
      <w:pPr>
        <w:pStyle w:val="ListParagraph"/>
        <w:numPr>
          <w:ilvl w:val="0"/>
          <w:numId w:val="2"/>
        </w:numPr>
        <w:rPr>
          <w:rFonts w:asciiTheme="minorHAnsi" w:hAnsiTheme="minorHAnsi"/>
          <w:b/>
          <w:bCs/>
          <w:sz w:val="20"/>
          <w:szCs w:val="20"/>
        </w:rPr>
      </w:pPr>
      <w:r w:rsidRPr="003117C4">
        <w:rPr>
          <w:rFonts w:asciiTheme="minorHAnsi" w:hAnsiTheme="minorHAnsi"/>
          <w:b/>
          <w:sz w:val="20"/>
          <w:szCs w:val="20"/>
        </w:rPr>
        <w:t xml:space="preserve">100S.EMR.1.A.3. </w:t>
      </w:r>
      <w:r w:rsidRPr="003117C4">
        <w:rPr>
          <w:rFonts w:asciiTheme="minorHAnsi" w:hAnsiTheme="minorHAnsi"/>
          <w:sz w:val="20"/>
          <w:szCs w:val="20"/>
        </w:rPr>
        <w:t>Summarize the key ideas of a model.</w:t>
      </w:r>
    </w:p>
    <w:p w:rsidR="0046658F" w:rsidRPr="0046658F" w:rsidRDefault="0046658F" w:rsidP="0046658F">
      <w:pPr>
        <w:pStyle w:val="ListParagraph"/>
        <w:ind w:left="1080"/>
        <w:rPr>
          <w:rFonts w:asciiTheme="minorHAnsi" w:hAnsiTheme="minorHAnsi"/>
          <w:b/>
          <w:bCs/>
          <w:sz w:val="20"/>
          <w:szCs w:val="20"/>
        </w:rPr>
      </w:pPr>
    </w:p>
    <w:p w:rsidR="00CD660A" w:rsidRPr="003117C4" w:rsidRDefault="00CD660A" w:rsidP="003117C4">
      <w:pPr>
        <w:rPr>
          <w:b/>
          <w:bCs/>
          <w:sz w:val="20"/>
          <w:szCs w:val="20"/>
        </w:rPr>
      </w:pPr>
      <w:r>
        <w:rPr>
          <w:b/>
          <w:bCs/>
          <w:sz w:val="20"/>
          <w:szCs w:val="20"/>
        </w:rPr>
        <w:t>Background Information</w:t>
      </w:r>
    </w:p>
    <w:p w:rsidR="004A538D" w:rsidRDefault="00CD660A" w:rsidP="00CD660A">
      <w:pPr>
        <w:rPr>
          <w:sz w:val="20"/>
          <w:szCs w:val="20"/>
        </w:rPr>
      </w:pPr>
      <w:proofErr w:type="spellStart"/>
      <w:r w:rsidRPr="0046658F">
        <w:rPr>
          <w:b/>
          <w:sz w:val="20"/>
          <w:szCs w:val="20"/>
        </w:rPr>
        <w:t>Barycenter</w:t>
      </w:r>
      <w:proofErr w:type="spellEnd"/>
      <w:r w:rsidRPr="0046658F">
        <w:rPr>
          <w:b/>
          <w:sz w:val="20"/>
          <w:szCs w:val="20"/>
        </w:rPr>
        <w:t xml:space="preserve"> </w:t>
      </w:r>
      <w:r w:rsidRPr="0046658F">
        <w:rPr>
          <w:sz w:val="20"/>
          <w:szCs w:val="20"/>
        </w:rPr>
        <w:t xml:space="preserve">is the point between two objects where they balance each other.  For example, it is the center of mass where two or more celestial bodies orbit each other. When a moon orbits a planet, or a planet orbits a star, both bodies are actually orbiting around a point that lies outside the center of the primary (the larger body). </w:t>
      </w:r>
    </w:p>
    <w:p w:rsidR="00CD660A" w:rsidRPr="004A538D" w:rsidRDefault="00CD660A" w:rsidP="00CD660A">
      <w:pPr>
        <w:rPr>
          <w:sz w:val="20"/>
          <w:szCs w:val="20"/>
        </w:rPr>
      </w:pPr>
      <w:r w:rsidRPr="0046658F">
        <w:rPr>
          <w:bCs/>
          <w:sz w:val="20"/>
          <w:szCs w:val="20"/>
        </w:rPr>
        <w:t xml:space="preserve">Our solar system consists of the Sun and the many millions of celestial bodies, including large planets and microscopic dust particles, which orbit around it. As a unit, the solar system has a center of mass, its balancing point.  At this point, the system would balance like a spinning plate on top of a circus performer's balancing stick. This point, called the </w:t>
      </w:r>
      <w:proofErr w:type="spellStart"/>
      <w:r w:rsidRPr="0046658F">
        <w:rPr>
          <w:b/>
          <w:sz w:val="20"/>
          <w:szCs w:val="20"/>
        </w:rPr>
        <w:t>barycenter</w:t>
      </w:r>
      <w:proofErr w:type="spellEnd"/>
      <w:r w:rsidRPr="0046658F">
        <w:rPr>
          <w:b/>
          <w:sz w:val="20"/>
          <w:szCs w:val="20"/>
        </w:rPr>
        <w:t>,</w:t>
      </w:r>
      <w:r w:rsidRPr="0046658F">
        <w:rPr>
          <w:bCs/>
          <w:sz w:val="20"/>
          <w:szCs w:val="20"/>
        </w:rPr>
        <w:t xml:space="preserve"> is the exact point about which all the bodies in the solar system orbit.</w:t>
      </w:r>
    </w:p>
    <w:p w:rsidR="00CD660A" w:rsidRPr="0046658F" w:rsidRDefault="00CD660A" w:rsidP="00CD660A">
      <w:pPr>
        <w:rPr>
          <w:bCs/>
          <w:sz w:val="20"/>
          <w:szCs w:val="20"/>
        </w:rPr>
      </w:pPr>
      <w:r w:rsidRPr="0046658F">
        <w:rPr>
          <w:bCs/>
          <w:sz w:val="20"/>
          <w:szCs w:val="20"/>
        </w:rPr>
        <w:t xml:space="preserve"> Since the Sun is vastly larger and heavier than all the other bodies combined, </w:t>
      </w:r>
      <w:r w:rsidRPr="0046658F">
        <w:rPr>
          <w:bCs/>
          <w:i/>
          <w:iCs/>
          <w:sz w:val="20"/>
          <w:szCs w:val="20"/>
        </w:rPr>
        <w:t xml:space="preserve">the solar system's </w:t>
      </w:r>
      <w:proofErr w:type="spellStart"/>
      <w:r w:rsidRPr="0046658F">
        <w:rPr>
          <w:bCs/>
          <w:i/>
          <w:iCs/>
          <w:sz w:val="20"/>
          <w:szCs w:val="20"/>
        </w:rPr>
        <w:t>barycenter</w:t>
      </w:r>
      <w:proofErr w:type="spellEnd"/>
      <w:r w:rsidRPr="0046658F">
        <w:rPr>
          <w:bCs/>
          <w:i/>
          <w:iCs/>
          <w:sz w:val="20"/>
          <w:szCs w:val="20"/>
        </w:rPr>
        <w:t xml:space="preserve"> is very close to the Sun—but not at the Sun's center.</w:t>
      </w:r>
      <w:r w:rsidRPr="0046658F">
        <w:rPr>
          <w:bCs/>
          <w:sz w:val="20"/>
          <w:szCs w:val="20"/>
        </w:rPr>
        <w:t xml:space="preserve">  Thus, while all the other solar system bodies seem to orbit the Sun, they, including the Sun, are actually orbiting a point in space just beyond the Sun's outer layer.</w:t>
      </w:r>
    </w:p>
    <w:p w:rsidR="003117C4" w:rsidRPr="0046658F" w:rsidRDefault="00CD660A" w:rsidP="00CD660A">
      <w:pPr>
        <w:rPr>
          <w:sz w:val="20"/>
          <w:szCs w:val="20"/>
        </w:rPr>
      </w:pPr>
      <w:r w:rsidRPr="0046658F">
        <w:rPr>
          <w:sz w:val="20"/>
          <w:szCs w:val="20"/>
        </w:rPr>
        <w:t xml:space="preserve">Likewise, </w:t>
      </w:r>
      <w:r w:rsidR="003117C4" w:rsidRPr="0046658F">
        <w:rPr>
          <w:sz w:val="20"/>
          <w:szCs w:val="20"/>
        </w:rPr>
        <w:t>the moon does not orbit the exact center of the Earth, but a point on a line between the Earth and the Moon approximately 1,710 km below the surface of the Earth, where their respective masses balance. This is the point about which the Earth and Moon orbit as they travel around the Sun.</w:t>
      </w:r>
    </w:p>
    <w:p w:rsidR="0046658F" w:rsidRPr="0046658F" w:rsidRDefault="004A538D" w:rsidP="0046658F">
      <w:pPr>
        <w:spacing w:line="240" w:lineRule="auto"/>
        <w:rPr>
          <w:sz w:val="20"/>
          <w:szCs w:val="20"/>
        </w:rPr>
      </w:pPr>
      <w:r w:rsidRPr="00A63926">
        <w:rPr>
          <w:b/>
          <w:bCs/>
          <w:noProof/>
          <w:sz w:val="20"/>
          <w:szCs w:val="20"/>
          <w:lang w:eastAsia="en-US"/>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374015</wp:posOffset>
            </wp:positionV>
            <wp:extent cx="2245360" cy="1630045"/>
            <wp:effectExtent l="0" t="0" r="0" b="0"/>
            <wp:wrapTight wrapText="bothSides">
              <wp:wrapPolygon edited="0">
                <wp:start x="0" y="0"/>
                <wp:lineTo x="0" y="21205"/>
                <wp:lineTo x="21258" y="21205"/>
                <wp:lineTo x="21258" y="0"/>
                <wp:lineTo x="0" y="0"/>
              </wp:wrapPolygon>
            </wp:wrapTight>
            <wp:docPr id="1" name="Picture 1" descr="Barycenter The Balancing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ycenter The Balancing Point"/>
                    <pic:cNvPicPr>
                      <a:picLocks noChangeAspect="1" noChangeArrowheads="1"/>
                    </pic:cNvPicPr>
                  </pic:nvPicPr>
                  <pic:blipFill>
                    <a:blip r:embed="rId7"/>
                    <a:srcRect/>
                    <a:stretch>
                      <a:fillRect/>
                    </a:stretch>
                  </pic:blipFill>
                  <pic:spPr bwMode="auto">
                    <a:xfrm>
                      <a:off x="0" y="0"/>
                      <a:ext cx="2245360" cy="1630045"/>
                    </a:xfrm>
                    <a:prstGeom prst="rect">
                      <a:avLst/>
                    </a:prstGeom>
                    <a:noFill/>
                    <a:ln w="9525">
                      <a:noFill/>
                      <a:miter lim="800000"/>
                      <a:headEnd/>
                      <a:tailEnd/>
                    </a:ln>
                  </pic:spPr>
                </pic:pic>
              </a:graphicData>
            </a:graphic>
          </wp:anchor>
        </w:drawing>
      </w:r>
      <w:r w:rsidR="0046658F" w:rsidRPr="0046658F">
        <w:rPr>
          <w:b/>
          <w:bCs/>
          <w:sz w:val="20"/>
          <w:szCs w:val="20"/>
        </w:rPr>
        <w:t>Binary bodies</w:t>
      </w:r>
      <w:r w:rsidR="0046658F" w:rsidRPr="0046658F">
        <w:rPr>
          <w:sz w:val="20"/>
          <w:szCs w:val="20"/>
        </w:rPr>
        <w:t xml:space="preserve"> are two celestial bodies held together by mutual gravitational attraction. In this project, you will learn how mass affects the location of their </w:t>
      </w:r>
      <w:proofErr w:type="spellStart"/>
      <w:r w:rsidR="0046658F" w:rsidRPr="0046658F">
        <w:rPr>
          <w:sz w:val="20"/>
          <w:szCs w:val="20"/>
        </w:rPr>
        <w:t>barycenter</w:t>
      </w:r>
      <w:proofErr w:type="spellEnd"/>
    </w:p>
    <w:p w:rsidR="0046658F" w:rsidRPr="0046658F" w:rsidRDefault="0046658F" w:rsidP="0046658F">
      <w:pPr>
        <w:spacing w:after="0"/>
        <w:rPr>
          <w:b/>
          <w:bCs/>
        </w:rPr>
      </w:pPr>
      <w:r w:rsidRPr="0046658F">
        <w:rPr>
          <w:b/>
          <w:bCs/>
        </w:rPr>
        <w:t>Materials</w:t>
      </w:r>
      <w:r w:rsidR="00C71A05">
        <w:rPr>
          <w:b/>
          <w:bCs/>
        </w:rPr>
        <w:t xml:space="preserve"> </w:t>
      </w:r>
      <w:r w:rsidR="00C71A05" w:rsidRPr="00C71A05">
        <w:rPr>
          <w:bCs/>
        </w:rPr>
        <w:t>(2 pts)</w:t>
      </w:r>
    </w:p>
    <w:p w:rsidR="004A538D" w:rsidRDefault="004A538D" w:rsidP="004A538D">
      <w:pPr>
        <w:numPr>
          <w:ilvl w:val="0"/>
          <w:numId w:val="8"/>
        </w:numPr>
        <w:spacing w:after="0" w:line="240" w:lineRule="auto"/>
      </w:pPr>
      <w:r>
        <w:t>_____________________________________</w:t>
      </w:r>
    </w:p>
    <w:p w:rsidR="00F05968" w:rsidRDefault="004A538D" w:rsidP="004A538D">
      <w:pPr>
        <w:numPr>
          <w:ilvl w:val="0"/>
          <w:numId w:val="8"/>
        </w:numPr>
        <w:spacing w:after="0" w:line="240" w:lineRule="auto"/>
      </w:pPr>
      <w:r>
        <w:t>_____________________________________</w:t>
      </w:r>
      <w:r w:rsidRPr="0046658F">
        <w:t xml:space="preserve"> </w:t>
      </w:r>
    </w:p>
    <w:p w:rsidR="004A538D" w:rsidRDefault="004A538D" w:rsidP="004A538D">
      <w:pPr>
        <w:numPr>
          <w:ilvl w:val="0"/>
          <w:numId w:val="8"/>
        </w:numPr>
        <w:spacing w:after="0" w:line="240" w:lineRule="auto"/>
      </w:pPr>
      <w:r>
        <w:t>_____________________________________</w:t>
      </w:r>
    </w:p>
    <w:p w:rsidR="004A538D" w:rsidRDefault="004A538D" w:rsidP="004A538D">
      <w:pPr>
        <w:numPr>
          <w:ilvl w:val="0"/>
          <w:numId w:val="8"/>
        </w:numPr>
        <w:spacing w:after="0" w:line="240" w:lineRule="auto"/>
      </w:pPr>
      <w:r>
        <w:t>_____________________________________</w:t>
      </w:r>
    </w:p>
    <w:p w:rsidR="004A538D" w:rsidRDefault="004A538D" w:rsidP="004A538D">
      <w:pPr>
        <w:numPr>
          <w:ilvl w:val="0"/>
          <w:numId w:val="8"/>
        </w:numPr>
        <w:spacing w:after="0" w:line="240" w:lineRule="auto"/>
      </w:pPr>
      <w:r>
        <w:t>_____________________________________</w:t>
      </w:r>
    </w:p>
    <w:p w:rsidR="004A538D" w:rsidRDefault="004A538D" w:rsidP="004A538D">
      <w:pPr>
        <w:numPr>
          <w:ilvl w:val="0"/>
          <w:numId w:val="8"/>
        </w:numPr>
        <w:spacing w:after="0" w:line="240" w:lineRule="auto"/>
      </w:pPr>
      <w:r>
        <w:t>_____________________________________</w:t>
      </w:r>
    </w:p>
    <w:p w:rsidR="004A538D" w:rsidRDefault="004A538D" w:rsidP="004A538D">
      <w:pPr>
        <w:numPr>
          <w:ilvl w:val="0"/>
          <w:numId w:val="8"/>
        </w:numPr>
        <w:spacing w:after="0" w:line="240" w:lineRule="auto"/>
      </w:pPr>
      <w:r>
        <w:t>_____________________________________</w:t>
      </w:r>
    </w:p>
    <w:p w:rsidR="004A538D" w:rsidRPr="0046658F" w:rsidRDefault="004A538D" w:rsidP="004A538D">
      <w:pPr>
        <w:spacing w:after="0" w:line="240" w:lineRule="auto"/>
        <w:ind w:left="720"/>
      </w:pPr>
    </w:p>
    <w:p w:rsidR="00F05968" w:rsidRPr="00A63926" w:rsidRDefault="00F05968" w:rsidP="00F05968">
      <w:r w:rsidRPr="00A63926">
        <w:rPr>
          <w:b/>
          <w:bCs/>
          <w:sz w:val="20"/>
          <w:szCs w:val="20"/>
        </w:rPr>
        <w:t>Procedure:</w:t>
      </w:r>
    </w:p>
    <w:p w:rsidR="00F05968" w:rsidRPr="00F05968" w:rsidRDefault="00F05968" w:rsidP="00F05968">
      <w:pPr>
        <w:numPr>
          <w:ilvl w:val="0"/>
          <w:numId w:val="4"/>
        </w:numPr>
        <w:spacing w:before="100" w:beforeAutospacing="1" w:after="100" w:afterAutospacing="1" w:line="240" w:lineRule="auto"/>
        <w:rPr>
          <w:b/>
          <w:bCs/>
          <w:sz w:val="20"/>
          <w:szCs w:val="20"/>
          <w:u w:val="single"/>
        </w:rPr>
      </w:pPr>
      <w:r w:rsidRPr="00F05968">
        <w:rPr>
          <w:sz w:val="20"/>
          <w:szCs w:val="20"/>
        </w:rPr>
        <w:t>Use the paper punch to make a hole in each end of the</w:t>
      </w:r>
      <w:r w:rsidR="004A538D">
        <w:rPr>
          <w:sz w:val="20"/>
          <w:szCs w:val="20"/>
        </w:rPr>
        <w:t xml:space="preserve"> index card</w:t>
      </w:r>
      <w:r w:rsidRPr="00F05968">
        <w:rPr>
          <w:sz w:val="20"/>
          <w:szCs w:val="20"/>
        </w:rPr>
        <w:t xml:space="preserve">.  Bend the paper to bring the holes together. Thread one end of the cord through the holes. Tie a knot to hold the holes together. You have made a paper sling for the dowel. </w:t>
      </w:r>
      <w:r w:rsidRPr="00F05968">
        <w:rPr>
          <w:b/>
          <w:bCs/>
          <w:sz w:val="20"/>
          <w:szCs w:val="20"/>
          <w:u w:val="single"/>
        </w:rPr>
        <w:t>(</w:t>
      </w:r>
      <w:r w:rsidRPr="00F05968">
        <w:rPr>
          <w:b/>
          <w:bCs/>
          <w:i/>
          <w:iCs/>
          <w:sz w:val="20"/>
          <w:szCs w:val="20"/>
        </w:rPr>
        <w:t>Steps 1-2 may be completed ahead of time by the teacher</w:t>
      </w:r>
      <w:r w:rsidRPr="00F05968">
        <w:rPr>
          <w:b/>
          <w:bCs/>
          <w:sz w:val="20"/>
          <w:szCs w:val="20"/>
          <w:u w:val="single"/>
        </w:rPr>
        <w:t>)</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Tie</w:t>
      </w:r>
      <w:r w:rsidR="004A538D">
        <w:rPr>
          <w:sz w:val="20"/>
          <w:szCs w:val="20"/>
        </w:rPr>
        <w:t xml:space="preserve"> the other end of the cord to an</w:t>
      </w:r>
      <w:r w:rsidRPr="00F05968">
        <w:rPr>
          <w:sz w:val="20"/>
          <w:szCs w:val="20"/>
        </w:rPr>
        <w:t>other supporting object. Adjust the length of the cord so that the paper sling hangs about chest high. (</w:t>
      </w:r>
      <w:r w:rsidRPr="00F05968">
        <w:rPr>
          <w:b/>
          <w:bCs/>
          <w:i/>
          <w:iCs/>
          <w:sz w:val="20"/>
          <w:szCs w:val="20"/>
        </w:rPr>
        <w:t>If there is no supporting object, students could tape the end of the string to the edge of their desk)</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Using the scale, measure t</w:t>
      </w:r>
      <w:r w:rsidR="000C73D9">
        <w:rPr>
          <w:sz w:val="20"/>
          <w:szCs w:val="20"/>
        </w:rPr>
        <w:t>wo 40 g</w:t>
      </w:r>
      <w:r w:rsidRPr="00F05968">
        <w:rPr>
          <w:sz w:val="20"/>
          <w:szCs w:val="20"/>
        </w:rPr>
        <w:t xml:space="preserve"> pieces. Shape each piece into a ball. </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Stick one end of the dowel into the first clay ball – this is </w:t>
      </w:r>
      <w:r w:rsidRPr="00F05968">
        <w:rPr>
          <w:b/>
          <w:bCs/>
          <w:sz w:val="20"/>
          <w:szCs w:val="20"/>
        </w:rPr>
        <w:t>binary body #1</w:t>
      </w:r>
      <w:r w:rsidRPr="00F05968">
        <w:rPr>
          <w:sz w:val="20"/>
          <w:szCs w:val="20"/>
        </w:rPr>
        <w:t xml:space="preserve">.  The dowel should be inserted to a depth equal to the radius of the ball. </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Slide the free end of the dowel through the paper sling. </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Repeat step 5 using the remaining clay ball on the other end of the dowel – this is </w:t>
      </w:r>
      <w:r w:rsidRPr="00F05968">
        <w:rPr>
          <w:b/>
          <w:bCs/>
          <w:sz w:val="20"/>
          <w:szCs w:val="20"/>
        </w:rPr>
        <w:t>binary body #2.</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lastRenderedPageBreak/>
        <w:t xml:space="preserve">Determine the balancing point by moving the dowel back and forth in the sling until it balances (see Figure 11.1). </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Measure the distance between the center of </w:t>
      </w:r>
      <w:r w:rsidRPr="00F05968">
        <w:rPr>
          <w:b/>
          <w:bCs/>
          <w:sz w:val="20"/>
          <w:szCs w:val="20"/>
        </w:rPr>
        <w:t>binary body #</w:t>
      </w:r>
      <w:r w:rsidRPr="00F05968">
        <w:rPr>
          <w:sz w:val="20"/>
          <w:szCs w:val="20"/>
        </w:rPr>
        <w:t xml:space="preserve">1 and the center of the paper sling.  This center of the paper sling is the </w:t>
      </w:r>
      <w:proofErr w:type="spellStart"/>
      <w:r w:rsidRPr="00F05968">
        <w:rPr>
          <w:b/>
          <w:bCs/>
          <w:sz w:val="20"/>
          <w:szCs w:val="20"/>
        </w:rPr>
        <w:t>barycenter</w:t>
      </w:r>
      <w:proofErr w:type="spellEnd"/>
      <w:r w:rsidRPr="00F05968">
        <w:rPr>
          <w:sz w:val="20"/>
          <w:szCs w:val="20"/>
        </w:rPr>
        <w:t xml:space="preserve"> between binary body 1 &amp; 2.   </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Gently push one of the balls so that the dowel turns. Observe the motion of the clay balls.</w:t>
      </w:r>
    </w:p>
    <w:p w:rsidR="00F05968" w:rsidRPr="00F05968"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For trials 2 -5 you will add mass to </w:t>
      </w:r>
      <w:r w:rsidRPr="00F05968">
        <w:rPr>
          <w:b/>
          <w:bCs/>
          <w:sz w:val="20"/>
          <w:szCs w:val="20"/>
        </w:rPr>
        <w:t>binary body #2</w:t>
      </w:r>
      <w:r w:rsidRPr="00F05968">
        <w:rPr>
          <w:sz w:val="20"/>
          <w:szCs w:val="20"/>
        </w:rPr>
        <w:t xml:space="preserve"> and record the new mass of binary body #2 only in Data Table 1.  </w:t>
      </w:r>
    </w:p>
    <w:p w:rsidR="00F05968" w:rsidRPr="00A63926" w:rsidRDefault="00F05968" w:rsidP="00F05968">
      <w:pPr>
        <w:numPr>
          <w:ilvl w:val="0"/>
          <w:numId w:val="4"/>
        </w:numPr>
        <w:spacing w:before="100" w:beforeAutospacing="1" w:after="100" w:afterAutospacing="1" w:line="240" w:lineRule="auto"/>
        <w:rPr>
          <w:sz w:val="20"/>
          <w:szCs w:val="20"/>
        </w:rPr>
      </w:pPr>
      <w:r w:rsidRPr="00F05968">
        <w:rPr>
          <w:sz w:val="20"/>
          <w:szCs w:val="20"/>
        </w:rPr>
        <w:t xml:space="preserve">Each time you add mass, you will determine the </w:t>
      </w:r>
      <w:proofErr w:type="spellStart"/>
      <w:r w:rsidRPr="00F05968">
        <w:rPr>
          <w:b/>
          <w:bCs/>
          <w:sz w:val="20"/>
          <w:szCs w:val="20"/>
        </w:rPr>
        <w:t>barycenter</w:t>
      </w:r>
      <w:proofErr w:type="spellEnd"/>
      <w:r w:rsidRPr="00F05968">
        <w:rPr>
          <w:sz w:val="20"/>
          <w:szCs w:val="20"/>
        </w:rPr>
        <w:t xml:space="preserve"> by measuring the distance between the center of </w:t>
      </w:r>
      <w:r w:rsidRPr="00F05968">
        <w:rPr>
          <w:b/>
          <w:bCs/>
          <w:sz w:val="20"/>
          <w:szCs w:val="20"/>
        </w:rPr>
        <w:t xml:space="preserve">binary body </w:t>
      </w:r>
      <w:r w:rsidRPr="00A63926">
        <w:rPr>
          <w:b/>
          <w:bCs/>
          <w:sz w:val="20"/>
          <w:szCs w:val="20"/>
        </w:rPr>
        <w:t>#</w:t>
      </w:r>
      <w:r w:rsidRPr="00A63926">
        <w:rPr>
          <w:sz w:val="20"/>
          <w:szCs w:val="20"/>
        </w:rPr>
        <w:t>1 and the center of the paper sling to complete Data Table 1.</w:t>
      </w:r>
    </w:p>
    <w:p w:rsidR="00A63926" w:rsidRPr="00A63926" w:rsidRDefault="00A63926" w:rsidP="00A63926">
      <w:pPr>
        <w:rPr>
          <w:b/>
          <w:bCs/>
          <w:sz w:val="20"/>
          <w:szCs w:val="20"/>
        </w:rPr>
      </w:pPr>
      <w:r w:rsidRPr="00A63926">
        <w:rPr>
          <w:b/>
          <w:bCs/>
          <w:sz w:val="20"/>
          <w:szCs w:val="20"/>
        </w:rPr>
        <w:t xml:space="preserve">Pre-Lab Questions:  </w:t>
      </w:r>
    </w:p>
    <w:p w:rsidR="00A63926" w:rsidRPr="00A63926" w:rsidRDefault="00A63926" w:rsidP="00A63926">
      <w:pPr>
        <w:rPr>
          <w:sz w:val="20"/>
          <w:szCs w:val="20"/>
        </w:rPr>
      </w:pPr>
      <w:r w:rsidRPr="00A63926">
        <w:rPr>
          <w:sz w:val="20"/>
          <w:szCs w:val="20"/>
        </w:rPr>
        <w:t xml:space="preserve">1. What do the balls of clay represent? </w:t>
      </w:r>
      <w:r w:rsidR="00544428">
        <w:rPr>
          <w:sz w:val="20"/>
          <w:szCs w:val="20"/>
        </w:rPr>
        <w:t>(2 pts)</w:t>
      </w:r>
      <w:r w:rsidR="00C71A05">
        <w:rPr>
          <w:sz w:val="20"/>
          <w:szCs w:val="20"/>
        </w:rPr>
        <w:t xml:space="preserve"> ____________________________________________________________________</w:t>
      </w:r>
    </w:p>
    <w:p w:rsidR="00A63926" w:rsidRDefault="00A63926" w:rsidP="00544428">
      <w:pPr>
        <w:rPr>
          <w:sz w:val="20"/>
          <w:szCs w:val="20"/>
        </w:rPr>
      </w:pPr>
      <w:r w:rsidRPr="00A63926">
        <w:rPr>
          <w:sz w:val="20"/>
          <w:szCs w:val="20"/>
        </w:rPr>
        <w:t xml:space="preserve">2. What does the dowel represent? </w:t>
      </w:r>
      <w:r w:rsidR="00544428">
        <w:rPr>
          <w:sz w:val="20"/>
          <w:szCs w:val="20"/>
        </w:rPr>
        <w:t>(2 pts)</w:t>
      </w:r>
      <w:r w:rsidR="00C71A05">
        <w:rPr>
          <w:sz w:val="20"/>
          <w:szCs w:val="20"/>
        </w:rPr>
        <w:t xml:space="preserve"> _______________________________________________________________________</w:t>
      </w:r>
    </w:p>
    <w:tbl>
      <w:tblPr>
        <w:tblStyle w:val="TableGrid"/>
        <w:tblpPr w:leftFromText="180" w:rightFromText="180" w:vertAnchor="text" w:horzAnchor="page" w:tblpX="829" w:tblpY="786"/>
        <w:tblW w:w="0" w:type="auto"/>
        <w:tblLook w:val="04A0"/>
      </w:tblPr>
      <w:tblGrid>
        <w:gridCol w:w="5418"/>
        <w:gridCol w:w="90"/>
        <w:gridCol w:w="5508"/>
      </w:tblGrid>
      <w:tr w:rsidR="00C71A05" w:rsidRPr="00820086" w:rsidTr="00C71A05">
        <w:tc>
          <w:tcPr>
            <w:tcW w:w="5508" w:type="dxa"/>
            <w:gridSpan w:val="2"/>
          </w:tcPr>
          <w:p w:rsidR="00C71A05" w:rsidRPr="00820086" w:rsidRDefault="00C71A05" w:rsidP="00C71A05">
            <w:pPr>
              <w:spacing w:after="100"/>
              <w:rPr>
                <w:b/>
                <w:sz w:val="20"/>
              </w:rPr>
            </w:pPr>
            <w:r>
              <w:rPr>
                <w:b/>
                <w:sz w:val="20"/>
              </w:rPr>
              <w:t xml:space="preserve">1.  </w:t>
            </w:r>
            <w:r w:rsidRPr="00820086">
              <w:rPr>
                <w:b/>
                <w:sz w:val="20"/>
              </w:rPr>
              <w:t xml:space="preserve">Independent Variable: </w:t>
            </w:r>
          </w:p>
        </w:tc>
        <w:tc>
          <w:tcPr>
            <w:tcW w:w="5508" w:type="dxa"/>
          </w:tcPr>
          <w:p w:rsidR="00C71A05" w:rsidRPr="00820086" w:rsidRDefault="00C71A05" w:rsidP="00C71A05">
            <w:pPr>
              <w:spacing w:after="100"/>
              <w:rPr>
                <w:b/>
                <w:sz w:val="20"/>
              </w:rPr>
            </w:pPr>
            <w:r w:rsidRPr="00820086">
              <w:rPr>
                <w:b/>
                <w:sz w:val="20"/>
              </w:rPr>
              <w:t xml:space="preserve">Dependent Variable: </w:t>
            </w:r>
          </w:p>
        </w:tc>
      </w:tr>
      <w:tr w:rsidR="00C71A05" w:rsidRPr="00820086" w:rsidTr="00C71A05">
        <w:tc>
          <w:tcPr>
            <w:tcW w:w="11016" w:type="dxa"/>
            <w:gridSpan w:val="3"/>
          </w:tcPr>
          <w:p w:rsidR="00C71A05" w:rsidRPr="00820086" w:rsidRDefault="00C71A05" w:rsidP="00C71A05">
            <w:pPr>
              <w:spacing w:after="100"/>
              <w:rPr>
                <w:b/>
                <w:sz w:val="20"/>
              </w:rPr>
            </w:pPr>
            <w:r>
              <w:rPr>
                <w:b/>
                <w:sz w:val="20"/>
              </w:rPr>
              <w:t>2</w:t>
            </w:r>
            <w:r w:rsidRPr="00820086">
              <w:rPr>
                <w:b/>
                <w:sz w:val="20"/>
              </w:rPr>
              <w:t>. Hypothesis:</w:t>
            </w:r>
          </w:p>
          <w:p w:rsidR="00C71A05" w:rsidRPr="00820086" w:rsidRDefault="00C71A05" w:rsidP="00C71A05">
            <w:pPr>
              <w:spacing w:after="100"/>
              <w:rPr>
                <w:b/>
                <w:sz w:val="20"/>
              </w:rPr>
            </w:pPr>
          </w:p>
          <w:p w:rsidR="00C71A05" w:rsidRPr="00820086" w:rsidRDefault="00C71A05" w:rsidP="00C71A05">
            <w:pPr>
              <w:spacing w:after="100"/>
              <w:rPr>
                <w:b/>
                <w:sz w:val="20"/>
              </w:rPr>
            </w:pPr>
          </w:p>
        </w:tc>
      </w:tr>
      <w:tr w:rsidR="00C71A05" w:rsidRPr="00820086" w:rsidTr="00C71A05">
        <w:trPr>
          <w:trHeight w:val="1904"/>
        </w:trPr>
        <w:tc>
          <w:tcPr>
            <w:tcW w:w="5418" w:type="dxa"/>
          </w:tcPr>
          <w:p w:rsidR="00C71A05" w:rsidRPr="00820086" w:rsidRDefault="00C71A05" w:rsidP="00C71A05">
            <w:pPr>
              <w:spacing w:after="100"/>
              <w:rPr>
                <w:b/>
                <w:sz w:val="20"/>
              </w:rPr>
            </w:pPr>
            <w:r>
              <w:rPr>
                <w:b/>
                <w:sz w:val="20"/>
              </w:rPr>
              <w:t>3</w:t>
            </w:r>
            <w:r w:rsidRPr="00820086">
              <w:rPr>
                <w:b/>
                <w:sz w:val="20"/>
              </w:rPr>
              <w:t xml:space="preserve">. Determine the result that will </w:t>
            </w:r>
            <w:r w:rsidRPr="00820086">
              <w:rPr>
                <w:b/>
                <w:sz w:val="28"/>
              </w:rPr>
              <w:t>support</w:t>
            </w:r>
            <w:r w:rsidRPr="00820086">
              <w:rPr>
                <w:b/>
                <w:sz w:val="20"/>
              </w:rPr>
              <w:t xml:space="preserve"> this hypothesis is…</w:t>
            </w:r>
          </w:p>
          <w:p w:rsidR="00C71A05" w:rsidRPr="00820086" w:rsidRDefault="00C71A05" w:rsidP="00C71A05">
            <w:pPr>
              <w:spacing w:after="100"/>
              <w:rPr>
                <w:b/>
                <w:sz w:val="20"/>
              </w:rPr>
            </w:pPr>
          </w:p>
          <w:p w:rsidR="00C71A05" w:rsidRPr="00820086" w:rsidRDefault="00C71A05" w:rsidP="00C71A05">
            <w:pPr>
              <w:spacing w:after="100"/>
              <w:rPr>
                <w:b/>
                <w:sz w:val="20"/>
              </w:rPr>
            </w:pPr>
          </w:p>
          <w:p w:rsidR="00C71A05" w:rsidRPr="00820086" w:rsidRDefault="00C71A05" w:rsidP="00C71A05">
            <w:pPr>
              <w:spacing w:after="100"/>
              <w:rPr>
                <w:b/>
                <w:sz w:val="20"/>
              </w:rPr>
            </w:pPr>
          </w:p>
          <w:p w:rsidR="00C71A05" w:rsidRPr="00820086" w:rsidRDefault="00C71A05" w:rsidP="00C71A05">
            <w:pPr>
              <w:spacing w:after="100"/>
              <w:rPr>
                <w:b/>
                <w:sz w:val="20"/>
              </w:rPr>
            </w:pPr>
          </w:p>
        </w:tc>
        <w:tc>
          <w:tcPr>
            <w:tcW w:w="5598" w:type="dxa"/>
            <w:gridSpan w:val="2"/>
          </w:tcPr>
          <w:p w:rsidR="00C71A05" w:rsidRPr="00820086" w:rsidRDefault="00C71A05" w:rsidP="00C71A05">
            <w:pPr>
              <w:spacing w:after="100"/>
              <w:rPr>
                <w:b/>
                <w:sz w:val="20"/>
              </w:rPr>
            </w:pPr>
            <w:r>
              <w:rPr>
                <w:b/>
                <w:sz w:val="20"/>
              </w:rPr>
              <w:t>4</w:t>
            </w:r>
            <w:r w:rsidRPr="00820086">
              <w:rPr>
                <w:b/>
                <w:sz w:val="20"/>
              </w:rPr>
              <w:t xml:space="preserve">. Determine the result that will </w:t>
            </w:r>
            <w:r w:rsidRPr="00820086">
              <w:rPr>
                <w:b/>
                <w:sz w:val="28"/>
              </w:rPr>
              <w:t xml:space="preserve">refute (reject) </w:t>
            </w:r>
            <w:r w:rsidRPr="00820086">
              <w:rPr>
                <w:b/>
                <w:sz w:val="20"/>
              </w:rPr>
              <w:t>this hypothesis is….</w:t>
            </w:r>
          </w:p>
        </w:tc>
      </w:tr>
    </w:tbl>
    <w:p w:rsidR="004A538D" w:rsidRPr="00C71A05" w:rsidRDefault="00C71A05" w:rsidP="00544428">
      <w:pPr>
        <w:rPr>
          <w:rFonts w:eastAsia="Times New Roman" w:cs="Times New Roman"/>
          <w:bCs/>
          <w:sz w:val="20"/>
          <w:szCs w:val="20"/>
        </w:rPr>
      </w:pPr>
      <w:r w:rsidRPr="00C71A05">
        <w:rPr>
          <w:rFonts w:eastAsia="Times New Roman" w:cs="Times New Roman"/>
          <w:bCs/>
          <w:sz w:val="20"/>
          <w:szCs w:val="20"/>
        </w:rPr>
        <w:t xml:space="preserve">3. Complete the hypothesis table below: </w:t>
      </w:r>
      <w:r>
        <w:rPr>
          <w:rFonts w:eastAsia="Times New Roman" w:cs="Times New Roman"/>
          <w:bCs/>
          <w:sz w:val="20"/>
          <w:szCs w:val="20"/>
        </w:rPr>
        <w:t>(4</w:t>
      </w:r>
      <w:r w:rsidRPr="00C71A05">
        <w:rPr>
          <w:rFonts w:eastAsia="Times New Roman" w:cs="Times New Roman"/>
          <w:bCs/>
          <w:sz w:val="20"/>
          <w:szCs w:val="20"/>
        </w:rPr>
        <w:t xml:space="preserve"> pts)</w:t>
      </w:r>
    </w:p>
    <w:p w:rsidR="00C71A05" w:rsidRDefault="00C71A05" w:rsidP="00544428">
      <w:pPr>
        <w:rPr>
          <w:rFonts w:eastAsia="Times New Roman" w:cs="Times New Roman"/>
          <w:b/>
          <w:bCs/>
          <w:sz w:val="20"/>
          <w:szCs w:val="20"/>
        </w:rPr>
      </w:pPr>
    </w:p>
    <w:p w:rsidR="00D7582D" w:rsidRPr="00544428" w:rsidRDefault="0046658F" w:rsidP="00544428">
      <w:pPr>
        <w:rPr>
          <w:sz w:val="20"/>
          <w:szCs w:val="20"/>
        </w:rPr>
      </w:pPr>
      <w:r w:rsidRPr="0046658F">
        <w:rPr>
          <w:rFonts w:eastAsia="Times New Roman" w:cs="Times New Roman"/>
          <w:b/>
          <w:bCs/>
          <w:sz w:val="20"/>
          <w:szCs w:val="20"/>
        </w:rPr>
        <w:t>Data</w:t>
      </w:r>
      <w:r w:rsidR="00D7582D">
        <w:rPr>
          <w:rFonts w:eastAsia="Times New Roman" w:cs="Times New Roman"/>
          <w:b/>
          <w:bCs/>
          <w:sz w:val="20"/>
          <w:szCs w:val="20"/>
        </w:rPr>
        <w:t xml:space="preserve">:    </w:t>
      </w:r>
      <w:r w:rsidR="00544428">
        <w:rPr>
          <w:sz w:val="20"/>
          <w:szCs w:val="20"/>
        </w:rPr>
        <w:t>(10 pts)</w:t>
      </w:r>
    </w:p>
    <w:p w:rsidR="0046658F" w:rsidRPr="00A63926" w:rsidRDefault="0046658F" w:rsidP="004A538D">
      <w:pPr>
        <w:spacing w:after="0" w:line="240" w:lineRule="auto"/>
        <w:rPr>
          <w:rFonts w:eastAsia="Times New Roman" w:cs="Times New Roman"/>
          <w:sz w:val="24"/>
          <w:szCs w:val="24"/>
        </w:rPr>
      </w:pPr>
      <w:r w:rsidRPr="00A63926">
        <w:rPr>
          <w:rFonts w:eastAsia="Times New Roman" w:cs="Times New Roman"/>
          <w:b/>
          <w:bCs/>
          <w:sz w:val="24"/>
          <w:szCs w:val="24"/>
        </w:rPr>
        <w:t xml:space="preserve">Table 1: </w:t>
      </w:r>
      <w:r w:rsidRPr="00A63926">
        <w:rPr>
          <w:rFonts w:eastAsia="Times New Roman" w:cs="Times New Roman"/>
          <w:sz w:val="24"/>
          <w:szCs w:val="24"/>
        </w:rPr>
        <w:t xml:space="preserve">Table of the distance </w:t>
      </w:r>
      <w:r w:rsidR="004A538D">
        <w:rPr>
          <w:rFonts w:eastAsia="Times New Roman" w:cs="Times New Roman"/>
          <w:sz w:val="24"/>
          <w:szCs w:val="24"/>
        </w:rPr>
        <w:t xml:space="preserve">of </w:t>
      </w:r>
      <w:proofErr w:type="spellStart"/>
      <w:r w:rsidR="004A538D">
        <w:rPr>
          <w:rFonts w:eastAsia="Times New Roman" w:cs="Times New Roman"/>
          <w:sz w:val="24"/>
          <w:szCs w:val="24"/>
        </w:rPr>
        <w:t>barycenter</w:t>
      </w:r>
      <w:proofErr w:type="spellEnd"/>
      <w:r w:rsidR="004A538D">
        <w:rPr>
          <w:rFonts w:eastAsia="Times New Roman" w:cs="Times New Roman"/>
          <w:sz w:val="24"/>
          <w:szCs w:val="24"/>
        </w:rPr>
        <w:t xml:space="preserve"> from Binary B</w:t>
      </w:r>
      <w:r w:rsidR="00D7582D" w:rsidRPr="00A63926">
        <w:rPr>
          <w:rFonts w:eastAsia="Times New Roman" w:cs="Times New Roman"/>
          <w:sz w:val="24"/>
          <w:szCs w:val="24"/>
        </w:rPr>
        <w:t>ody #1</w:t>
      </w:r>
    </w:p>
    <w:p w:rsidR="00D7582D" w:rsidRPr="00D7582D" w:rsidRDefault="00D7582D" w:rsidP="00D7582D">
      <w:pPr>
        <w:spacing w:after="0" w:line="240" w:lineRule="auto"/>
        <w:jc w:val="center"/>
        <w:rPr>
          <w:rFonts w:eastAsia="Times New Roman" w:cs="Times New Roman"/>
          <w:b/>
          <w:bCs/>
          <w:sz w:val="20"/>
          <w:szCs w:val="20"/>
        </w:rPr>
      </w:pPr>
    </w:p>
    <w:tbl>
      <w:tblPr>
        <w:tblStyle w:val="TableGrid"/>
        <w:tblW w:w="0" w:type="auto"/>
        <w:tblLook w:val="04A0"/>
      </w:tblPr>
      <w:tblGrid>
        <w:gridCol w:w="2023"/>
        <w:gridCol w:w="2224"/>
        <w:gridCol w:w="2190"/>
        <w:gridCol w:w="2437"/>
        <w:gridCol w:w="2075"/>
      </w:tblGrid>
      <w:tr w:rsidR="00D7582D" w:rsidTr="00A63926">
        <w:trPr>
          <w:trHeight w:val="473"/>
        </w:trPr>
        <w:tc>
          <w:tcPr>
            <w:tcW w:w="2023" w:type="dxa"/>
          </w:tcPr>
          <w:p w:rsidR="00D7582D" w:rsidRPr="00A63926" w:rsidRDefault="00D7582D" w:rsidP="00D7582D">
            <w:pPr>
              <w:spacing w:before="100" w:beforeAutospacing="1" w:after="100" w:afterAutospacing="1"/>
              <w:jc w:val="center"/>
              <w:rPr>
                <w:rFonts w:eastAsia="Times New Roman" w:cs="Times New Roman"/>
                <w:b/>
                <w:bCs/>
                <w:sz w:val="21"/>
                <w:szCs w:val="21"/>
              </w:rPr>
            </w:pPr>
            <w:r w:rsidRPr="00A63926">
              <w:rPr>
                <w:rFonts w:eastAsia="Times New Roman" w:cs="Times New Roman"/>
                <w:b/>
                <w:bCs/>
                <w:sz w:val="21"/>
                <w:szCs w:val="21"/>
              </w:rPr>
              <w:t>Trial #</w:t>
            </w:r>
          </w:p>
        </w:tc>
        <w:tc>
          <w:tcPr>
            <w:tcW w:w="2224" w:type="dxa"/>
          </w:tcPr>
          <w:p w:rsidR="00D7582D" w:rsidRPr="00A63926" w:rsidRDefault="00D7582D" w:rsidP="00D7582D">
            <w:pPr>
              <w:spacing w:before="100" w:beforeAutospacing="1" w:after="100" w:afterAutospacing="1"/>
              <w:jc w:val="center"/>
              <w:rPr>
                <w:rFonts w:eastAsia="Times New Roman" w:cs="Times New Roman"/>
                <w:b/>
                <w:bCs/>
                <w:sz w:val="21"/>
                <w:szCs w:val="21"/>
              </w:rPr>
            </w:pPr>
            <w:r w:rsidRPr="00A63926">
              <w:rPr>
                <w:rFonts w:eastAsia="Times New Roman" w:cs="Times New Roman"/>
                <w:b/>
                <w:bCs/>
                <w:sz w:val="21"/>
                <w:szCs w:val="21"/>
              </w:rPr>
              <w:t>Mass of Binary Body #1 (g) (smaller)</w:t>
            </w:r>
          </w:p>
        </w:tc>
        <w:tc>
          <w:tcPr>
            <w:tcW w:w="2190" w:type="dxa"/>
          </w:tcPr>
          <w:p w:rsidR="00D7582D" w:rsidRPr="00A63926" w:rsidRDefault="004A538D" w:rsidP="00D7582D">
            <w:pPr>
              <w:spacing w:before="100" w:beforeAutospacing="1" w:after="100" w:afterAutospacing="1"/>
              <w:jc w:val="center"/>
              <w:rPr>
                <w:rFonts w:eastAsia="Times New Roman" w:cs="Times New Roman"/>
                <w:b/>
                <w:bCs/>
                <w:sz w:val="21"/>
                <w:szCs w:val="21"/>
              </w:rPr>
            </w:pPr>
            <w:r>
              <w:rPr>
                <w:rFonts w:eastAsia="Times New Roman" w:cs="Times New Roman"/>
                <w:b/>
                <w:bCs/>
                <w:sz w:val="21"/>
                <w:szCs w:val="21"/>
              </w:rPr>
              <w:t xml:space="preserve">Mass of Binary </w:t>
            </w:r>
            <w:r w:rsidR="00D7582D" w:rsidRPr="00A63926">
              <w:rPr>
                <w:rFonts w:eastAsia="Times New Roman" w:cs="Times New Roman"/>
                <w:b/>
                <w:bCs/>
                <w:sz w:val="21"/>
                <w:szCs w:val="21"/>
              </w:rPr>
              <w:t>Body #2 (g) (larger)</w:t>
            </w:r>
          </w:p>
        </w:tc>
        <w:tc>
          <w:tcPr>
            <w:tcW w:w="2437" w:type="dxa"/>
          </w:tcPr>
          <w:p w:rsidR="00D7582D" w:rsidRPr="00A63926" w:rsidRDefault="00D7582D" w:rsidP="00D7582D">
            <w:pPr>
              <w:spacing w:before="100" w:beforeAutospacing="1" w:after="100" w:afterAutospacing="1"/>
              <w:jc w:val="center"/>
              <w:rPr>
                <w:rFonts w:eastAsia="Times New Roman" w:cs="Times New Roman"/>
                <w:b/>
                <w:bCs/>
                <w:sz w:val="21"/>
                <w:szCs w:val="21"/>
              </w:rPr>
            </w:pPr>
            <w:r w:rsidRPr="00A63926">
              <w:rPr>
                <w:rFonts w:eastAsia="Times New Roman" w:cs="Times New Roman"/>
                <w:b/>
                <w:bCs/>
                <w:sz w:val="21"/>
                <w:szCs w:val="21"/>
              </w:rPr>
              <w:t xml:space="preserve">Distance of </w:t>
            </w:r>
            <w:proofErr w:type="spellStart"/>
            <w:r w:rsidRPr="00A63926">
              <w:rPr>
                <w:rFonts w:eastAsia="Times New Roman" w:cs="Times New Roman"/>
                <w:b/>
                <w:bCs/>
                <w:sz w:val="21"/>
                <w:szCs w:val="21"/>
              </w:rPr>
              <w:t>barycenter</w:t>
            </w:r>
            <w:proofErr w:type="spellEnd"/>
            <w:r w:rsidRPr="00A63926">
              <w:rPr>
                <w:rFonts w:eastAsia="Times New Roman" w:cs="Times New Roman"/>
                <w:b/>
                <w:bCs/>
                <w:sz w:val="21"/>
                <w:szCs w:val="21"/>
              </w:rPr>
              <w:t xml:space="preserve"> from Binary Body #1 (cm)</w:t>
            </w:r>
          </w:p>
        </w:tc>
        <w:tc>
          <w:tcPr>
            <w:tcW w:w="2075" w:type="dxa"/>
          </w:tcPr>
          <w:p w:rsidR="004A538D" w:rsidRDefault="00D7582D" w:rsidP="004A538D">
            <w:pPr>
              <w:jc w:val="center"/>
              <w:rPr>
                <w:rFonts w:eastAsia="Times New Roman" w:cs="Times New Roman"/>
                <w:b/>
                <w:bCs/>
                <w:sz w:val="21"/>
                <w:szCs w:val="21"/>
              </w:rPr>
            </w:pPr>
            <w:r w:rsidRPr="00A63926">
              <w:rPr>
                <w:rFonts w:eastAsia="Times New Roman" w:cs="Times New Roman"/>
                <w:b/>
                <w:bCs/>
                <w:sz w:val="21"/>
                <w:szCs w:val="21"/>
              </w:rPr>
              <w:t>Change Observed</w:t>
            </w:r>
          </w:p>
          <w:p w:rsidR="004A538D" w:rsidRPr="00A63926" w:rsidRDefault="004A538D" w:rsidP="004A538D">
            <w:pPr>
              <w:jc w:val="center"/>
              <w:rPr>
                <w:rFonts w:eastAsia="Times New Roman" w:cs="Times New Roman"/>
                <w:b/>
                <w:bCs/>
                <w:sz w:val="21"/>
                <w:szCs w:val="21"/>
              </w:rPr>
            </w:pPr>
            <w:r>
              <w:rPr>
                <w:rFonts w:eastAsia="Times New Roman" w:cs="Times New Roman"/>
                <w:b/>
                <w:bCs/>
                <w:sz w:val="21"/>
                <w:szCs w:val="21"/>
              </w:rPr>
              <w:t>(</w:t>
            </w:r>
            <w:r>
              <w:rPr>
                <w:rFonts w:ascii="Wingdings" w:eastAsia="Times New Roman" w:hAnsi="Wingdings" w:cs="Times New Roman"/>
                <w:b/>
                <w:bCs/>
                <w:sz w:val="21"/>
                <w:szCs w:val="21"/>
              </w:rPr>
              <w:t></w:t>
            </w:r>
            <w:r>
              <w:rPr>
                <w:rFonts w:eastAsia="Times New Roman" w:cs="Times New Roman"/>
                <w:b/>
                <w:bCs/>
                <w:sz w:val="21"/>
                <w:szCs w:val="21"/>
              </w:rPr>
              <w:t xml:space="preserve"> or</w:t>
            </w:r>
            <w:r>
              <w:rPr>
                <w:rFonts w:ascii="Wingdings" w:eastAsia="Times New Roman" w:hAnsi="Wingdings" w:cs="Times New Roman"/>
                <w:b/>
                <w:bCs/>
                <w:sz w:val="21"/>
                <w:szCs w:val="21"/>
              </w:rPr>
              <w:t></w:t>
            </w:r>
            <w:r>
              <w:rPr>
                <w:rFonts w:eastAsia="Times New Roman" w:cs="Times New Roman"/>
                <w:b/>
                <w:bCs/>
                <w:sz w:val="21"/>
                <w:szCs w:val="21"/>
              </w:rPr>
              <w:t>)</w:t>
            </w:r>
          </w:p>
        </w:tc>
      </w:tr>
      <w:tr w:rsidR="00D7582D" w:rsidTr="00C71A05">
        <w:trPr>
          <w:trHeight w:val="528"/>
        </w:trPr>
        <w:tc>
          <w:tcPr>
            <w:tcW w:w="2023" w:type="dxa"/>
          </w:tcPr>
          <w:p w:rsidR="00D7582D" w:rsidRPr="00A63926" w:rsidRDefault="00D7582D" w:rsidP="00D7582D">
            <w:pPr>
              <w:spacing w:before="100" w:beforeAutospacing="1" w:after="100" w:afterAutospacing="1"/>
              <w:jc w:val="center"/>
              <w:rPr>
                <w:rFonts w:eastAsia="Times New Roman" w:cs="Times New Roman"/>
                <w:sz w:val="28"/>
                <w:szCs w:val="28"/>
              </w:rPr>
            </w:pPr>
            <w:r w:rsidRPr="00A63926">
              <w:rPr>
                <w:rFonts w:eastAsia="Times New Roman" w:cs="Times New Roman"/>
                <w:sz w:val="28"/>
                <w:szCs w:val="28"/>
              </w:rPr>
              <w:t>1</w:t>
            </w:r>
          </w:p>
        </w:tc>
        <w:tc>
          <w:tcPr>
            <w:tcW w:w="2224"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190"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437"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075" w:type="dxa"/>
          </w:tcPr>
          <w:p w:rsidR="00D7582D" w:rsidRPr="00A63926" w:rsidRDefault="00D7582D" w:rsidP="00D7582D">
            <w:pPr>
              <w:spacing w:before="100" w:beforeAutospacing="1" w:after="100" w:afterAutospacing="1"/>
              <w:jc w:val="center"/>
              <w:rPr>
                <w:rFonts w:eastAsia="Times New Roman" w:cs="Times New Roman"/>
                <w:sz w:val="28"/>
                <w:szCs w:val="28"/>
              </w:rPr>
            </w:pPr>
          </w:p>
        </w:tc>
      </w:tr>
      <w:tr w:rsidR="00D7582D" w:rsidTr="00C71A05">
        <w:trPr>
          <w:trHeight w:val="528"/>
        </w:trPr>
        <w:tc>
          <w:tcPr>
            <w:tcW w:w="2023" w:type="dxa"/>
          </w:tcPr>
          <w:p w:rsidR="00D7582D" w:rsidRPr="00A63926" w:rsidRDefault="00D7582D" w:rsidP="00D7582D">
            <w:pPr>
              <w:spacing w:before="100" w:beforeAutospacing="1" w:after="100" w:afterAutospacing="1"/>
              <w:jc w:val="center"/>
              <w:rPr>
                <w:rFonts w:eastAsia="Times New Roman" w:cs="Times New Roman"/>
                <w:sz w:val="28"/>
                <w:szCs w:val="28"/>
              </w:rPr>
            </w:pPr>
            <w:r w:rsidRPr="00A63926">
              <w:rPr>
                <w:rFonts w:eastAsia="Times New Roman" w:cs="Times New Roman"/>
                <w:sz w:val="28"/>
                <w:szCs w:val="28"/>
              </w:rPr>
              <w:t>2</w:t>
            </w:r>
          </w:p>
        </w:tc>
        <w:tc>
          <w:tcPr>
            <w:tcW w:w="2224"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190"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437"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075" w:type="dxa"/>
          </w:tcPr>
          <w:p w:rsidR="00D7582D" w:rsidRPr="00A63926" w:rsidRDefault="00D7582D" w:rsidP="00D7582D">
            <w:pPr>
              <w:spacing w:before="100" w:beforeAutospacing="1" w:after="100" w:afterAutospacing="1"/>
              <w:jc w:val="center"/>
              <w:rPr>
                <w:rFonts w:eastAsia="Times New Roman" w:cs="Times New Roman"/>
                <w:sz w:val="28"/>
                <w:szCs w:val="28"/>
              </w:rPr>
            </w:pPr>
          </w:p>
        </w:tc>
      </w:tr>
      <w:tr w:rsidR="00D7582D" w:rsidTr="00C71A05">
        <w:trPr>
          <w:trHeight w:val="528"/>
        </w:trPr>
        <w:tc>
          <w:tcPr>
            <w:tcW w:w="2023" w:type="dxa"/>
          </w:tcPr>
          <w:p w:rsidR="00D7582D" w:rsidRPr="00A63926" w:rsidRDefault="00D7582D" w:rsidP="00D7582D">
            <w:pPr>
              <w:spacing w:before="100" w:beforeAutospacing="1" w:after="100" w:afterAutospacing="1"/>
              <w:jc w:val="center"/>
              <w:rPr>
                <w:rFonts w:eastAsia="Times New Roman" w:cs="Times New Roman"/>
                <w:sz w:val="28"/>
                <w:szCs w:val="28"/>
              </w:rPr>
            </w:pPr>
            <w:r w:rsidRPr="00A63926">
              <w:rPr>
                <w:rFonts w:eastAsia="Times New Roman" w:cs="Times New Roman"/>
                <w:sz w:val="28"/>
                <w:szCs w:val="28"/>
              </w:rPr>
              <w:t>3</w:t>
            </w:r>
          </w:p>
        </w:tc>
        <w:tc>
          <w:tcPr>
            <w:tcW w:w="2224"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190"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437"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075" w:type="dxa"/>
          </w:tcPr>
          <w:p w:rsidR="00D7582D" w:rsidRPr="00A63926" w:rsidRDefault="00D7582D" w:rsidP="00D7582D">
            <w:pPr>
              <w:spacing w:before="100" w:beforeAutospacing="1" w:after="100" w:afterAutospacing="1"/>
              <w:jc w:val="center"/>
              <w:rPr>
                <w:rFonts w:eastAsia="Times New Roman" w:cs="Times New Roman"/>
                <w:sz w:val="28"/>
                <w:szCs w:val="28"/>
              </w:rPr>
            </w:pPr>
          </w:p>
        </w:tc>
      </w:tr>
      <w:tr w:rsidR="00D7582D" w:rsidTr="00C71A05">
        <w:trPr>
          <w:trHeight w:val="528"/>
        </w:trPr>
        <w:tc>
          <w:tcPr>
            <w:tcW w:w="2023" w:type="dxa"/>
          </w:tcPr>
          <w:p w:rsidR="00D7582D" w:rsidRPr="00A63926" w:rsidRDefault="00D7582D" w:rsidP="00D7582D">
            <w:pPr>
              <w:spacing w:before="100" w:beforeAutospacing="1" w:after="100" w:afterAutospacing="1"/>
              <w:jc w:val="center"/>
              <w:rPr>
                <w:rFonts w:eastAsia="Times New Roman" w:cs="Times New Roman"/>
                <w:sz w:val="28"/>
                <w:szCs w:val="28"/>
              </w:rPr>
            </w:pPr>
            <w:r w:rsidRPr="00A63926">
              <w:rPr>
                <w:rFonts w:eastAsia="Times New Roman" w:cs="Times New Roman"/>
                <w:sz w:val="28"/>
                <w:szCs w:val="28"/>
              </w:rPr>
              <w:t>4</w:t>
            </w:r>
          </w:p>
        </w:tc>
        <w:tc>
          <w:tcPr>
            <w:tcW w:w="2224"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190"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437"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075" w:type="dxa"/>
          </w:tcPr>
          <w:p w:rsidR="00D7582D" w:rsidRPr="00A63926" w:rsidRDefault="00D7582D" w:rsidP="00D7582D">
            <w:pPr>
              <w:spacing w:before="100" w:beforeAutospacing="1" w:after="100" w:afterAutospacing="1"/>
              <w:jc w:val="center"/>
              <w:rPr>
                <w:rFonts w:eastAsia="Times New Roman" w:cs="Times New Roman"/>
                <w:sz w:val="28"/>
                <w:szCs w:val="28"/>
              </w:rPr>
            </w:pPr>
          </w:p>
        </w:tc>
      </w:tr>
      <w:tr w:rsidR="00D7582D" w:rsidTr="00C71A05">
        <w:trPr>
          <w:trHeight w:val="528"/>
        </w:trPr>
        <w:tc>
          <w:tcPr>
            <w:tcW w:w="2023" w:type="dxa"/>
          </w:tcPr>
          <w:p w:rsidR="00C71A05" w:rsidRPr="00A63926" w:rsidRDefault="00D7582D" w:rsidP="00C71A05">
            <w:pPr>
              <w:spacing w:before="100" w:beforeAutospacing="1" w:after="100" w:afterAutospacing="1"/>
              <w:jc w:val="center"/>
              <w:rPr>
                <w:rFonts w:eastAsia="Times New Roman" w:cs="Times New Roman"/>
                <w:sz w:val="28"/>
                <w:szCs w:val="28"/>
              </w:rPr>
            </w:pPr>
            <w:r w:rsidRPr="00A63926">
              <w:rPr>
                <w:rFonts w:eastAsia="Times New Roman" w:cs="Times New Roman"/>
                <w:sz w:val="28"/>
                <w:szCs w:val="28"/>
              </w:rPr>
              <w:t>5</w:t>
            </w:r>
          </w:p>
        </w:tc>
        <w:tc>
          <w:tcPr>
            <w:tcW w:w="2224"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190"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437" w:type="dxa"/>
          </w:tcPr>
          <w:p w:rsidR="00D7582D" w:rsidRPr="00A63926" w:rsidRDefault="00D7582D" w:rsidP="00D7582D">
            <w:pPr>
              <w:spacing w:before="100" w:beforeAutospacing="1" w:after="100" w:afterAutospacing="1"/>
              <w:jc w:val="center"/>
              <w:rPr>
                <w:rFonts w:eastAsia="Times New Roman" w:cs="Times New Roman"/>
                <w:sz w:val="28"/>
                <w:szCs w:val="28"/>
              </w:rPr>
            </w:pPr>
          </w:p>
        </w:tc>
        <w:tc>
          <w:tcPr>
            <w:tcW w:w="2075" w:type="dxa"/>
          </w:tcPr>
          <w:p w:rsidR="00F05968" w:rsidRPr="00A63926" w:rsidRDefault="00F05968" w:rsidP="00F05968">
            <w:pPr>
              <w:spacing w:before="100" w:beforeAutospacing="1" w:after="100" w:afterAutospacing="1"/>
              <w:rPr>
                <w:rFonts w:eastAsia="Times New Roman" w:cs="Times New Roman"/>
                <w:sz w:val="28"/>
                <w:szCs w:val="28"/>
              </w:rPr>
            </w:pPr>
          </w:p>
        </w:tc>
      </w:tr>
    </w:tbl>
    <w:p w:rsidR="00A63926" w:rsidRDefault="00A63926" w:rsidP="00A63926">
      <w:pPr>
        <w:rPr>
          <w:rFonts w:eastAsia="Times New Roman" w:cs="Times New Roman"/>
          <w:b/>
          <w:bCs/>
          <w:sz w:val="20"/>
          <w:szCs w:val="20"/>
        </w:rPr>
      </w:pPr>
    </w:p>
    <w:p w:rsidR="004A538D" w:rsidRDefault="004A538D">
      <w:pPr>
        <w:rPr>
          <w:rFonts w:eastAsia="Times New Roman" w:cs="Times New Roman"/>
          <w:b/>
          <w:bCs/>
          <w:sz w:val="20"/>
          <w:szCs w:val="20"/>
        </w:rPr>
      </w:pPr>
      <w:r>
        <w:rPr>
          <w:rFonts w:eastAsia="Times New Roman" w:cs="Times New Roman"/>
          <w:b/>
          <w:bCs/>
          <w:sz w:val="20"/>
          <w:szCs w:val="20"/>
        </w:rPr>
        <w:br w:type="page"/>
      </w:r>
    </w:p>
    <w:p w:rsidR="00D7582D" w:rsidRDefault="00D7582D" w:rsidP="00A63926">
      <w:pPr>
        <w:rPr>
          <w:rFonts w:eastAsia="Times New Roman" w:cs="Times New Roman"/>
          <w:b/>
          <w:bCs/>
          <w:sz w:val="20"/>
          <w:szCs w:val="20"/>
        </w:rPr>
      </w:pPr>
      <w:r>
        <w:rPr>
          <w:rFonts w:eastAsia="Times New Roman" w:cs="Times New Roman"/>
          <w:b/>
          <w:bCs/>
          <w:sz w:val="20"/>
          <w:szCs w:val="20"/>
        </w:rPr>
        <w:lastRenderedPageBreak/>
        <w:t xml:space="preserve">Analysis:  </w:t>
      </w:r>
      <w:r w:rsidR="00544428" w:rsidRPr="00544428">
        <w:rPr>
          <w:rFonts w:eastAsia="Times New Roman" w:cs="Times New Roman"/>
          <w:sz w:val="20"/>
          <w:szCs w:val="20"/>
        </w:rPr>
        <w:t>(10 pts)</w:t>
      </w:r>
    </w:p>
    <w:p w:rsidR="00D7582D" w:rsidRPr="00F05968" w:rsidRDefault="00D7582D" w:rsidP="00F05968">
      <w:pPr>
        <w:spacing w:before="100" w:beforeAutospacing="1" w:after="100" w:afterAutospacing="1" w:line="240" w:lineRule="auto"/>
        <w:jc w:val="center"/>
        <w:rPr>
          <w:rFonts w:eastAsia="Times New Roman" w:cs="Times New Roman"/>
        </w:rPr>
      </w:pPr>
      <w:r w:rsidRPr="00F05968">
        <w:rPr>
          <w:rFonts w:eastAsia="Times New Roman" w:cs="Times New Roman"/>
          <w:b/>
          <w:bCs/>
        </w:rPr>
        <w:t xml:space="preserve">Figure 1:  </w:t>
      </w:r>
      <w:r w:rsidRPr="00F05968">
        <w:rPr>
          <w:rFonts w:eastAsia="Times New Roman" w:cs="Times New Roman"/>
        </w:rPr>
        <w:t xml:space="preserve">Graph of the </w:t>
      </w:r>
      <w:r w:rsidRPr="00C71A05">
        <w:rPr>
          <w:rFonts w:eastAsia="Times New Roman" w:cs="Times New Roman"/>
          <w:b/>
        </w:rPr>
        <w:t xml:space="preserve">distance of the </w:t>
      </w:r>
      <w:proofErr w:type="spellStart"/>
      <w:r w:rsidRPr="00C71A05">
        <w:rPr>
          <w:rFonts w:eastAsia="Times New Roman" w:cs="Times New Roman"/>
          <w:b/>
        </w:rPr>
        <w:t>barycenter</w:t>
      </w:r>
      <w:proofErr w:type="spellEnd"/>
      <w:r w:rsidRPr="00F05968">
        <w:rPr>
          <w:rFonts w:eastAsia="Times New Roman" w:cs="Times New Roman"/>
        </w:rPr>
        <w:t xml:space="preserve"> from binary body #1 as the </w:t>
      </w:r>
      <w:r w:rsidRPr="00C71A05">
        <w:rPr>
          <w:rFonts w:eastAsia="Times New Roman" w:cs="Times New Roman"/>
          <w:b/>
        </w:rPr>
        <w:t>mass of binary body #2 increases</w:t>
      </w:r>
    </w:p>
    <w:p w:rsidR="00F05968" w:rsidRDefault="00F05968" w:rsidP="00F05968">
      <w:pPr>
        <w:jc w:val="center"/>
        <w:rPr>
          <w:rFonts w:eastAsia="Times New Roman" w:cs="Times New Roman"/>
          <w:b/>
          <w:bCs/>
          <w:sz w:val="20"/>
          <w:szCs w:val="20"/>
        </w:rPr>
      </w:pPr>
      <w:r>
        <w:rPr>
          <w:noProof/>
          <w:lang w:eastAsia="en-US"/>
        </w:rPr>
        <w:drawing>
          <wp:inline distT="0" distB="0" distL="0" distR="0">
            <wp:extent cx="3400546" cy="4336303"/>
            <wp:effectExtent l="0" t="0" r="0" b="0"/>
            <wp:docPr id="5" name="Picture 1" descr="http://www.jamesrahn.com/graph%20paper/IMAGES/graph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rahn.com/graph%20paper/IMAGES/graph_18.gif"/>
                    <pic:cNvPicPr>
                      <a:picLocks noChangeAspect="1" noChangeArrowheads="1"/>
                    </pic:cNvPicPr>
                  </pic:nvPicPr>
                  <pic:blipFill>
                    <a:blip r:embed="rId8"/>
                    <a:srcRect/>
                    <a:stretch>
                      <a:fillRect/>
                    </a:stretch>
                  </pic:blipFill>
                  <pic:spPr bwMode="auto">
                    <a:xfrm>
                      <a:off x="0" y="0"/>
                      <a:ext cx="3400546" cy="4336303"/>
                    </a:xfrm>
                    <a:prstGeom prst="rect">
                      <a:avLst/>
                    </a:prstGeom>
                    <a:noFill/>
                    <a:ln w="9525">
                      <a:noFill/>
                      <a:miter lim="800000"/>
                      <a:headEnd/>
                      <a:tailEnd/>
                    </a:ln>
                  </pic:spPr>
                </pic:pic>
              </a:graphicData>
            </a:graphic>
          </wp:inline>
        </w:drawing>
      </w:r>
    </w:p>
    <w:p w:rsidR="00C71A05" w:rsidRDefault="00C71A05" w:rsidP="00F05968">
      <w:pPr>
        <w:rPr>
          <w:rFonts w:eastAsia="Times New Roman" w:cs="Times New Roman"/>
          <w:b/>
          <w:bCs/>
          <w:sz w:val="20"/>
          <w:szCs w:val="20"/>
        </w:rPr>
      </w:pPr>
    </w:p>
    <w:p w:rsidR="00D7582D" w:rsidRPr="00F05968" w:rsidRDefault="00D7582D" w:rsidP="00F05968">
      <w:pPr>
        <w:rPr>
          <w:rFonts w:eastAsia="Times New Roman" w:cs="Times New Roman"/>
          <w:sz w:val="20"/>
          <w:szCs w:val="20"/>
        </w:rPr>
      </w:pPr>
      <w:r w:rsidRPr="00D7582D">
        <w:rPr>
          <w:rFonts w:eastAsia="Times New Roman" w:cs="Times New Roman"/>
          <w:b/>
          <w:bCs/>
          <w:sz w:val="20"/>
          <w:szCs w:val="20"/>
        </w:rPr>
        <w:t xml:space="preserve">Results:  </w:t>
      </w:r>
    </w:p>
    <w:p w:rsidR="00F05968" w:rsidRPr="00EF77E2" w:rsidRDefault="00F21FD0" w:rsidP="00EF77E2">
      <w:pPr>
        <w:pStyle w:val="ListParagraph"/>
        <w:numPr>
          <w:ilvl w:val="0"/>
          <w:numId w:val="12"/>
        </w:numPr>
        <w:spacing w:before="100" w:beforeAutospacing="1" w:after="100" w:afterAutospacing="1"/>
        <w:rPr>
          <w:sz w:val="20"/>
          <w:szCs w:val="20"/>
        </w:rPr>
      </w:pPr>
      <w:r w:rsidRPr="00EF77E2">
        <w:rPr>
          <w:sz w:val="20"/>
          <w:szCs w:val="20"/>
        </w:rPr>
        <w:t>Describe</w:t>
      </w:r>
      <w:r w:rsidR="00F05968" w:rsidRPr="00EF77E2">
        <w:rPr>
          <w:sz w:val="20"/>
          <w:szCs w:val="20"/>
        </w:rPr>
        <w:t xml:space="preserve"> what happened to the distance from binary body 1 as the mass of binary body 2 increased</w:t>
      </w:r>
      <w:r w:rsidRPr="00EF77E2">
        <w:rPr>
          <w:sz w:val="20"/>
          <w:szCs w:val="20"/>
        </w:rPr>
        <w:t>.</w:t>
      </w:r>
      <w:r w:rsidR="00C71A05" w:rsidRPr="00EF77E2">
        <w:rPr>
          <w:sz w:val="20"/>
          <w:szCs w:val="20"/>
        </w:rPr>
        <w:t xml:space="preserve"> (5</w:t>
      </w:r>
      <w:r w:rsidR="00544428" w:rsidRPr="00EF77E2">
        <w:rPr>
          <w:sz w:val="20"/>
          <w:szCs w:val="20"/>
        </w:rPr>
        <w:t xml:space="preserve"> pts)</w:t>
      </w:r>
    </w:p>
    <w:p w:rsidR="00FF22DF" w:rsidRPr="00FF22DF" w:rsidRDefault="00FF22DF" w:rsidP="00FF22DF">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D84" w:rsidRDefault="00627D84" w:rsidP="00FF22DF">
      <w:pPr>
        <w:rPr>
          <w:rFonts w:eastAsia="Times New Roman" w:cs="Times New Roman"/>
          <w:b/>
          <w:bCs/>
          <w:sz w:val="20"/>
          <w:szCs w:val="20"/>
        </w:rPr>
      </w:pPr>
      <w:r>
        <w:rPr>
          <w:rFonts w:eastAsia="Times New Roman" w:cs="Times New Roman"/>
          <w:b/>
          <w:bCs/>
          <w:sz w:val="20"/>
          <w:szCs w:val="20"/>
        </w:rPr>
        <w:t>Conclusion:</w:t>
      </w:r>
    </w:p>
    <w:p w:rsidR="00FF22DF" w:rsidRPr="00C71A05" w:rsidRDefault="00EF77E2" w:rsidP="00FF22DF">
      <w:pPr>
        <w:spacing w:after="0" w:line="240" w:lineRule="auto"/>
        <w:rPr>
          <w:sz w:val="20"/>
          <w:szCs w:val="20"/>
        </w:rPr>
      </w:pPr>
      <w:r>
        <w:rPr>
          <w:rFonts w:eastAsia="Times New Roman" w:cs="Times New Roman"/>
          <w:sz w:val="20"/>
          <w:szCs w:val="20"/>
        </w:rPr>
        <w:t xml:space="preserve">2.   </w:t>
      </w:r>
      <w:r w:rsidR="00627D84" w:rsidRPr="00627D84">
        <w:rPr>
          <w:rFonts w:eastAsia="Times New Roman" w:cs="Times New Roman"/>
          <w:sz w:val="20"/>
          <w:szCs w:val="20"/>
        </w:rPr>
        <w:t>Determine whether</w:t>
      </w:r>
      <w:r w:rsidR="00627D84">
        <w:rPr>
          <w:rFonts w:eastAsia="Times New Roman" w:cs="Times New Roman"/>
          <w:sz w:val="20"/>
          <w:szCs w:val="20"/>
        </w:rPr>
        <w:t xml:space="preserve"> your results supported or refuted your hypothesis </w:t>
      </w:r>
      <w:r w:rsidR="00627D84" w:rsidRPr="00A63926">
        <w:rPr>
          <w:rFonts w:eastAsia="Times New Roman" w:cs="Times New Roman"/>
          <w:b/>
          <w:bCs/>
          <w:sz w:val="20"/>
          <w:szCs w:val="20"/>
        </w:rPr>
        <w:t>and explain why</w:t>
      </w:r>
      <w:r w:rsidR="00627D84" w:rsidRPr="00627D84">
        <w:rPr>
          <w:rFonts w:eastAsia="Times New Roman" w:cs="Times New Roman"/>
          <w:sz w:val="20"/>
          <w:szCs w:val="20"/>
        </w:rPr>
        <w:t>.</w:t>
      </w:r>
      <w:r w:rsidR="00544428">
        <w:rPr>
          <w:rFonts w:eastAsia="Times New Roman" w:cs="Times New Roman"/>
          <w:sz w:val="20"/>
          <w:szCs w:val="20"/>
        </w:rPr>
        <w:t xml:space="preserve"> (5 pts)</w:t>
      </w:r>
    </w:p>
    <w:p w:rsidR="00F05968" w:rsidRPr="00FF22DF" w:rsidRDefault="00FF22DF" w:rsidP="00FF22DF">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6C6" w:rsidRDefault="004126C6">
      <w:pPr>
        <w:rPr>
          <w:rFonts w:eastAsia="Times New Roman" w:cs="Times New Roman"/>
          <w:sz w:val="20"/>
          <w:szCs w:val="20"/>
        </w:rPr>
      </w:pPr>
      <w:r>
        <w:rPr>
          <w:rFonts w:eastAsia="Times New Roman" w:cs="Times New Roman"/>
          <w:sz w:val="20"/>
          <w:szCs w:val="20"/>
        </w:rPr>
        <w:br w:type="page"/>
      </w:r>
    </w:p>
    <w:p w:rsidR="00F05968" w:rsidRDefault="00EF77E2" w:rsidP="00A63926">
      <w:pPr>
        <w:spacing w:after="0" w:line="240" w:lineRule="auto"/>
        <w:rPr>
          <w:rFonts w:eastAsia="Times New Roman" w:cs="Times New Roman"/>
          <w:sz w:val="20"/>
          <w:szCs w:val="20"/>
        </w:rPr>
      </w:pPr>
      <w:r>
        <w:rPr>
          <w:rFonts w:eastAsia="Times New Roman" w:cs="Times New Roman"/>
          <w:sz w:val="20"/>
          <w:szCs w:val="20"/>
        </w:rPr>
        <w:lastRenderedPageBreak/>
        <w:t>3</w:t>
      </w:r>
      <w:r w:rsidR="00F05968">
        <w:rPr>
          <w:rFonts w:eastAsia="Times New Roman" w:cs="Times New Roman"/>
          <w:sz w:val="20"/>
          <w:szCs w:val="20"/>
        </w:rPr>
        <w:t xml:space="preserve">.  </w:t>
      </w:r>
      <w:r w:rsidR="00A63926">
        <w:rPr>
          <w:rFonts w:eastAsia="Times New Roman" w:cs="Times New Roman"/>
          <w:sz w:val="20"/>
          <w:szCs w:val="20"/>
        </w:rPr>
        <w:t xml:space="preserve">If the mass of binary body 1 is 56,700 kg and the mass of binary body 2 is 678 kg, draw a picture of where you think the </w:t>
      </w:r>
      <w:proofErr w:type="spellStart"/>
      <w:r w:rsidR="00A63926">
        <w:rPr>
          <w:rFonts w:eastAsia="Times New Roman" w:cs="Times New Roman"/>
          <w:sz w:val="20"/>
          <w:szCs w:val="20"/>
        </w:rPr>
        <w:t>barycenter</w:t>
      </w:r>
      <w:proofErr w:type="spellEnd"/>
      <w:r w:rsidR="00A63926">
        <w:rPr>
          <w:rFonts w:eastAsia="Times New Roman" w:cs="Times New Roman"/>
          <w:sz w:val="20"/>
          <w:szCs w:val="20"/>
        </w:rPr>
        <w:t xml:space="preserve"> of will be located between these two objects </w:t>
      </w:r>
      <w:r w:rsidR="00A63926" w:rsidRPr="00A63926">
        <w:rPr>
          <w:rFonts w:eastAsia="Times New Roman" w:cs="Times New Roman"/>
          <w:b/>
          <w:bCs/>
          <w:sz w:val="20"/>
          <w:szCs w:val="20"/>
        </w:rPr>
        <w:t>and explain why</w:t>
      </w:r>
      <w:r w:rsidR="00A63926" w:rsidRPr="00627D84">
        <w:rPr>
          <w:rFonts w:eastAsia="Times New Roman" w:cs="Times New Roman"/>
          <w:sz w:val="20"/>
          <w:szCs w:val="20"/>
        </w:rPr>
        <w:t>.</w:t>
      </w:r>
      <w:r w:rsidR="00544428">
        <w:rPr>
          <w:rFonts w:eastAsia="Times New Roman" w:cs="Times New Roman"/>
          <w:sz w:val="20"/>
          <w:szCs w:val="20"/>
        </w:rPr>
        <w:t xml:space="preserve"> (5 pts)</w:t>
      </w:r>
    </w:p>
    <w:p w:rsidR="00A63926" w:rsidRPr="00D7582D" w:rsidRDefault="00A0008A" w:rsidP="00A63926">
      <w:pPr>
        <w:spacing w:after="0" w:line="240" w:lineRule="auto"/>
        <w:rPr>
          <w:rFonts w:eastAsia="Times New Roman" w:cs="Times New Roman"/>
          <w:sz w:val="20"/>
          <w:szCs w:val="20"/>
        </w:rPr>
      </w:pPr>
      <w:r>
        <w:rPr>
          <w:rFonts w:eastAsia="Times New Roman" w:cs="Times New Roman"/>
          <w:noProof/>
          <w:sz w:val="20"/>
          <w:szCs w:val="20"/>
          <w:lang w:eastAsia="en-US"/>
        </w:rPr>
        <w:pict>
          <v:shape id="Text Box 2" o:spid="_x0000_s1027" type="#_x0000_t202" style="position:absolute;margin-left:-4.35pt;margin-top:10.75pt;width:245.5pt;height: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5nLQIAAFg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zSjTr&#10;sEWPYvDkLQxkFtjpjcvR6cGgmx/wGrscK3XmHvg3RzRsW6YbcWst9K1gFWaXhpfJxdMRxwWQsv8I&#10;FYZhew8RaKhtF6hDMgiiY5eO586EVDheztP0epmhiaMtTa/mqyyLMVj+/NxY598L6EgQCmqx9RGe&#10;He6dD+mw/NklRHOgZLWTSkXFNuVWWXJgOCa7+J3Qf3JTmvQFXWWzbGTgrxDT+P0JopMe513JrqDL&#10;sxPLA2/vdBWn0TOpRhlTVvpEZOBuZNEP5RA7FlkOJJdQHZFZC+N44zqi0IL9QUmPo11Q933PrKBE&#10;fdDYnVW6WIRdiMoiu56hYi8t5aWFaY5QBfWUjOLWj/uzN1Y2LUYa50HDLXa0lpHrl6xO6eP4xhac&#10;Vi3sx6UevV5+CJsnAAAA//8DAFBLAwQUAAYACAAAACEAV5KMkOAAAAAJAQAADwAAAGRycy9kb3du&#10;cmV2LnhtbEyPwU7DMBBE70j8g7VIXFDrNA2tCXEqhASiNygIrm68TSLsdbDdNPw95gTH2RnNvK02&#10;kzVsRB96RxIW8wwYUuN0T62Et9eHmQAWoiKtjCOU8I0BNvX5WaVK7U70guMutiyVUCiVhC7GoeQ8&#10;NB1aFeZuQErewXmrYpK+5dqrUyq3hudZtuJW9ZQWOjXgfYfN5+5oJYjiafwI2+Xze7M6mJt4tR4f&#10;v7yUlxfT3S2wiFP8C8MvfkKHOjHt3ZF0YEbCTKxTUkK+uAaW/ELkS2D7dMgKAbyu+P8P6h8AAAD/&#10;/wMAUEsBAi0AFAAGAAgAAAAhALaDOJL+AAAA4QEAABMAAAAAAAAAAAAAAAAAAAAAAFtDb250ZW50&#10;X1R5cGVzXS54bWxQSwECLQAUAAYACAAAACEAOP0h/9YAAACUAQAACwAAAAAAAAAAAAAAAAAvAQAA&#10;X3JlbHMvLnJlbHNQSwECLQAUAAYACAAAACEAuT1+Zy0CAABYBAAADgAAAAAAAAAAAAAAAAAuAgAA&#10;ZHJzL2Uyb0RvYy54bWxQSwECLQAUAAYACAAAACEAV5KMkOAAAAAJAQAADwAAAAAAAAAAAAAAAACH&#10;BAAAZHJzL2Rvd25yZXYueG1sUEsFBgAAAAAEAAQA8wAAAJQFAAAAAA==&#10;">
            <v:textbox>
              <w:txbxContent>
                <w:p w:rsidR="004126C6" w:rsidRDefault="004126C6" w:rsidP="00A63926"/>
              </w:txbxContent>
            </v:textbox>
          </v:shape>
        </w:pict>
      </w:r>
    </w:p>
    <w:p w:rsidR="00FF22DF" w:rsidRPr="00FF22DF" w:rsidRDefault="00FF22DF" w:rsidP="00FF22DF">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926" w:rsidRDefault="00A0008A" w:rsidP="00D7582D">
      <w:pPr>
        <w:spacing w:before="100" w:beforeAutospacing="1" w:after="100" w:afterAutospacing="1" w:line="240" w:lineRule="auto"/>
        <w:rPr>
          <w:rFonts w:eastAsia="Times New Roman" w:cs="Times New Roman"/>
          <w:sz w:val="20"/>
          <w:szCs w:val="20"/>
        </w:rPr>
      </w:pPr>
      <w:r w:rsidRPr="00A0008A">
        <w:rPr>
          <w:noProof/>
          <w:sz w:val="20"/>
          <w:szCs w:val="20"/>
          <w:lang w:eastAsia="en-US"/>
        </w:rPr>
        <w:pict>
          <v:shape id="Text Box 4" o:spid="_x0000_s1028" type="#_x0000_t202" style="position:absolute;margin-left:-.7pt;margin-top:40.8pt;width:245.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97LQIAAFgEAAAOAAAAZHJzL2Uyb0RvYy54bWysVNtu2zAMfR+wfxD0vjhO4zYx4hRdugwD&#10;ugvQ7gNkWbaFyaImKbGzrx8lu1l2exnmB0EUqUPqHNKb26FT5Cisk6ALms7mlAjNoZK6Kejnp/2r&#10;FSXOM10xBVoU9CQcvd2+fLHpTS4W0IKqhCUIol3em4K23ps8SRxvRcfcDIzQ6KzBdsyjaZuksqxH&#10;9E4li/n8OunBVsYCF87h6f3opNuIX9eC+4917YQnqqBYm4+rjWsZ1mS7YXljmWkln8pg/1BFx6TG&#10;pGeoe+YZOVj5G1QnuQUHtZ9x6BKoa8lFfAO+Jp3/8prHlhkR34LkOHOmyf0/WP7h+MkSWRV0QYlm&#10;HUr0JAZPXsNAloGd3rgcgx4NhvkBj1Hl+FJnHoB/cUTDrmW6EXfWQt8KVmF1abiZXFwdcVwAKfv3&#10;UGEadvAQgYbadoE6JIMgOqp0OisTSuF4eJWmN6sMXRx9aXp9tc6ymIPlz9eNdf6tgI6ETUEtSh/h&#10;2fHB+VAOy59DQjYHSlZ7qVQ0bFPulCVHhm2yj9+E/lOY0qQv6DpbZCMDf4WYx+9PEJ302O9KdgVd&#10;nYNYHnh7o6vYjZ5JNe6xZKUnIgN3I4t+KIdJsUmfEqoTMmthbG8cR9y0YL9R0mNrF9R9PTArKFHv&#10;NKqzTpfLMAvRWGY3CzTspae89DDNEaqgnpJxu/Pj/ByMlU2LmcZ+0HCHitYych2kH6uaysf2jRJM&#10;oxbm49KOUT9+CNvvAAAA//8DAFBLAwQUAAYACAAAACEAy/rha98AAAAJAQAADwAAAGRycy9kb3du&#10;cmV2LnhtbEyPwU7DMAyG70i8Q2QkLmhLO6rSlqYTQgLBbYxpXLMmaysSpyRZV94ec4Kbrf/X58/1&#10;eraGTdqHwaGAdJkA09g6NWAnYPf+tCiAhShRSeNQC/jWAdbN5UUtK+XO+KanbewYQTBUUkAf41hx&#10;HtpeWxmWbtRI2dF5KyOtvuPKyzPBreGrJMm5lQPShV6O+rHX7ef2ZAUU2cv0EV5vN/s2P5oy3txN&#10;z19eiOur+eEeWNRz/CvDrz6pQ0NOB3dCFZgRsEgzahIrzYFRnhUlDQcBqzwrgTc1//9B8wMAAP//&#10;AwBQSwECLQAUAAYACAAAACEAtoM4kv4AAADhAQAAEwAAAAAAAAAAAAAAAAAAAAAAW0NvbnRlbnRf&#10;VHlwZXNdLnhtbFBLAQItABQABgAIAAAAIQA4/SH/1gAAAJQBAAALAAAAAAAAAAAAAAAAAC8BAABf&#10;cmVscy8ucmVsc1BLAQItABQABgAIAAAAIQCaWO97LQIAAFgEAAAOAAAAAAAAAAAAAAAAAC4CAABk&#10;cnMvZTJvRG9jLnhtbFBLAQItABQABgAIAAAAIQDL+uFr3wAAAAkBAAAPAAAAAAAAAAAAAAAAAIcE&#10;AABkcnMvZG93bnJldi54bWxQSwUGAAAAAAQABADzAAAAkwUAAAAA&#10;">
            <v:textbox>
              <w:txbxContent>
                <w:p w:rsidR="004126C6" w:rsidRDefault="004126C6" w:rsidP="00FF22DF"/>
              </w:txbxContent>
            </v:textbox>
          </v:shape>
        </w:pict>
      </w:r>
      <w:r w:rsidR="00EF77E2">
        <w:rPr>
          <w:rFonts w:eastAsia="Times New Roman" w:cs="Times New Roman"/>
          <w:sz w:val="20"/>
          <w:szCs w:val="20"/>
        </w:rPr>
        <w:t>4</w:t>
      </w:r>
      <w:r w:rsidR="00A63926">
        <w:rPr>
          <w:rFonts w:eastAsia="Times New Roman" w:cs="Times New Roman"/>
          <w:sz w:val="20"/>
          <w:szCs w:val="20"/>
        </w:rPr>
        <w:t xml:space="preserve">.  If the mass of binary body 1 is 795,008 kg and the mass of binary body 2 is 778,000 kg, draw a picture of where you think the </w:t>
      </w:r>
      <w:proofErr w:type="spellStart"/>
      <w:r w:rsidR="00A63926">
        <w:rPr>
          <w:rFonts w:eastAsia="Times New Roman" w:cs="Times New Roman"/>
          <w:sz w:val="20"/>
          <w:szCs w:val="20"/>
        </w:rPr>
        <w:t>barycenter</w:t>
      </w:r>
      <w:proofErr w:type="spellEnd"/>
      <w:r w:rsidR="00A63926">
        <w:rPr>
          <w:rFonts w:eastAsia="Times New Roman" w:cs="Times New Roman"/>
          <w:sz w:val="20"/>
          <w:szCs w:val="20"/>
        </w:rPr>
        <w:t xml:space="preserve"> will be located between these objects </w:t>
      </w:r>
      <w:r w:rsidR="00A63926" w:rsidRPr="00A63926">
        <w:rPr>
          <w:rFonts w:eastAsia="Times New Roman" w:cs="Times New Roman"/>
          <w:b/>
          <w:bCs/>
          <w:sz w:val="20"/>
          <w:szCs w:val="20"/>
        </w:rPr>
        <w:t>and explain why</w:t>
      </w:r>
      <w:r w:rsidR="00A63926" w:rsidRPr="00627D84">
        <w:rPr>
          <w:rFonts w:eastAsia="Times New Roman" w:cs="Times New Roman"/>
          <w:sz w:val="20"/>
          <w:szCs w:val="20"/>
        </w:rPr>
        <w:t>.</w:t>
      </w:r>
      <w:r w:rsidR="00544428">
        <w:rPr>
          <w:rFonts w:eastAsia="Times New Roman" w:cs="Times New Roman"/>
          <w:sz w:val="20"/>
          <w:szCs w:val="20"/>
        </w:rPr>
        <w:t xml:space="preserve"> (5 pts)</w:t>
      </w:r>
    </w:p>
    <w:p w:rsidR="004126C6" w:rsidRDefault="00FF22DF" w:rsidP="00FF22DF">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26C6">
        <w:rPr>
          <w:sz w:val="20"/>
          <w:szCs w:val="20"/>
        </w:rPr>
        <w:t>___</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2106"/>
        <w:gridCol w:w="3246"/>
        <w:gridCol w:w="1347"/>
        <w:gridCol w:w="1257"/>
        <w:gridCol w:w="1260"/>
      </w:tblGrid>
      <w:tr w:rsidR="004126C6" w:rsidRPr="00E53959" w:rsidTr="004126C6">
        <w:trPr>
          <w:trHeight w:val="377"/>
          <w:jc w:val="center"/>
        </w:trPr>
        <w:tc>
          <w:tcPr>
            <w:tcW w:w="1584" w:type="dxa"/>
            <w:tcBorders>
              <w:bottom w:val="single" w:sz="4" w:space="0" w:color="auto"/>
            </w:tcBorders>
            <w:shd w:val="clear" w:color="auto" w:fill="000000"/>
          </w:tcPr>
          <w:p w:rsidR="00C71A05" w:rsidRPr="00094605" w:rsidRDefault="00C71A05" w:rsidP="00C71A05">
            <w:pPr>
              <w:rPr>
                <w:rFonts w:ascii="Calibri" w:hAnsi="Calibri"/>
                <w:b/>
                <w:sz w:val="32"/>
                <w:szCs w:val="32"/>
              </w:rPr>
            </w:pPr>
            <w:r w:rsidRPr="00094605">
              <w:rPr>
                <w:rFonts w:asciiTheme="majorHAnsi" w:hAnsiTheme="majorHAnsi"/>
                <w:b/>
                <w:sz w:val="32"/>
                <w:szCs w:val="32"/>
              </w:rPr>
              <w:t>Graphing</w:t>
            </w:r>
          </w:p>
        </w:tc>
        <w:tc>
          <w:tcPr>
            <w:tcW w:w="9216" w:type="dxa"/>
            <w:gridSpan w:val="5"/>
            <w:tcBorders>
              <w:bottom w:val="single" w:sz="4" w:space="0" w:color="auto"/>
            </w:tcBorders>
            <w:shd w:val="clear" w:color="auto" w:fill="CCCCCC"/>
          </w:tcPr>
          <w:p w:rsidR="00C71A05" w:rsidRPr="00094605" w:rsidRDefault="00C71A05" w:rsidP="00C71A05">
            <w:pPr>
              <w:rPr>
                <w:rFonts w:ascii="Calibri" w:hAnsi="Calibri"/>
                <w:b/>
                <w:sz w:val="20"/>
                <w:szCs w:val="20"/>
              </w:rPr>
            </w:pPr>
            <w:r w:rsidRPr="00094605">
              <w:rPr>
                <w:rFonts w:ascii="Calibri" w:hAnsi="Calibri"/>
                <w:b/>
                <w:sz w:val="18"/>
                <w:szCs w:val="20"/>
              </w:rPr>
              <w:t>100S.ID.2.</w:t>
            </w:r>
            <w:r w:rsidRPr="00094605">
              <w:rPr>
                <w:rFonts w:ascii="Calibri" w:hAnsi="Calibri"/>
                <w:sz w:val="18"/>
                <w:szCs w:val="20"/>
              </w:rPr>
              <w:t xml:space="preserve"> </w:t>
            </w:r>
            <w:r w:rsidRPr="00094605">
              <w:rPr>
                <w:rFonts w:ascii="Calibri" w:hAnsi="Calibri"/>
                <w:b/>
                <w:sz w:val="18"/>
                <w:szCs w:val="20"/>
              </w:rPr>
              <w:t xml:space="preserve">Presenting Data. </w:t>
            </w:r>
            <w:r w:rsidRPr="00094605">
              <w:rPr>
                <w:rFonts w:ascii="Calibri" w:hAnsi="Calibri"/>
                <w:sz w:val="18"/>
                <w:szCs w:val="20"/>
              </w:rPr>
              <w:t>Translate quantitative or technical information into visual form (e.g., in a flowchart, diagram, graph, or table). (RST.6-8.7)</w:t>
            </w:r>
          </w:p>
        </w:tc>
      </w:tr>
      <w:tr w:rsidR="004126C6" w:rsidRPr="00E53959" w:rsidTr="004126C6">
        <w:trPr>
          <w:trHeight w:val="377"/>
          <w:jc w:val="center"/>
        </w:trPr>
        <w:tc>
          <w:tcPr>
            <w:tcW w:w="1584" w:type="dxa"/>
            <w:tcBorders>
              <w:bottom w:val="single" w:sz="4" w:space="0" w:color="auto"/>
            </w:tcBorders>
          </w:tcPr>
          <w:p w:rsidR="00C71A05" w:rsidRPr="004126C6" w:rsidRDefault="00C71A05" w:rsidP="00C71A05">
            <w:pPr>
              <w:autoSpaceDE w:val="0"/>
              <w:autoSpaceDN w:val="0"/>
              <w:adjustRightInd w:val="0"/>
              <w:jc w:val="center"/>
              <w:rPr>
                <w:rFonts w:ascii="Calibri" w:hAnsi="Calibri"/>
                <w:b/>
                <w:color w:val="000000"/>
                <w:sz w:val="16"/>
                <w:szCs w:val="20"/>
              </w:rPr>
            </w:pPr>
            <w:r w:rsidRPr="004126C6">
              <w:rPr>
                <w:rFonts w:ascii="Calibri" w:hAnsi="Calibri"/>
                <w:b/>
                <w:color w:val="000000"/>
                <w:sz w:val="16"/>
                <w:szCs w:val="20"/>
              </w:rPr>
              <w:t>Skill Standard</w:t>
            </w:r>
          </w:p>
        </w:tc>
        <w:tc>
          <w:tcPr>
            <w:tcW w:w="5352" w:type="dxa"/>
            <w:gridSpan w:val="2"/>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Advanced Proficient - </w:t>
            </w:r>
            <w:r w:rsidRPr="004126C6">
              <w:rPr>
                <w:b/>
                <w:color w:val="000000"/>
                <w:sz w:val="16"/>
                <w:szCs w:val="20"/>
              </w:rPr>
              <w:t>4</w:t>
            </w:r>
          </w:p>
        </w:tc>
        <w:tc>
          <w:tcPr>
            <w:tcW w:w="1347"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Proficient - </w:t>
            </w:r>
            <w:r w:rsidRPr="004126C6">
              <w:rPr>
                <w:b/>
                <w:color w:val="000000"/>
                <w:sz w:val="16"/>
                <w:szCs w:val="20"/>
              </w:rPr>
              <w:t>3</w:t>
            </w:r>
          </w:p>
        </w:tc>
        <w:tc>
          <w:tcPr>
            <w:tcW w:w="1257"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Partially Proficient - </w:t>
            </w:r>
            <w:r w:rsidRPr="004126C6">
              <w:rPr>
                <w:b/>
                <w:color w:val="000000"/>
                <w:sz w:val="16"/>
                <w:szCs w:val="20"/>
              </w:rPr>
              <w:t>2</w:t>
            </w:r>
          </w:p>
        </w:tc>
        <w:tc>
          <w:tcPr>
            <w:tcW w:w="1260"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Not Proficient- </w:t>
            </w:r>
            <w:r w:rsidRPr="004126C6">
              <w:rPr>
                <w:b/>
                <w:color w:val="000000"/>
                <w:sz w:val="16"/>
                <w:szCs w:val="20"/>
              </w:rPr>
              <w:t>1</w:t>
            </w:r>
          </w:p>
        </w:tc>
      </w:tr>
      <w:tr w:rsidR="004126C6" w:rsidRPr="00B234A5" w:rsidTr="004126C6">
        <w:trPr>
          <w:trHeight w:val="818"/>
          <w:jc w:val="center"/>
        </w:trPr>
        <w:tc>
          <w:tcPr>
            <w:tcW w:w="1584" w:type="dxa"/>
            <w:shd w:val="clear" w:color="auto" w:fill="auto"/>
          </w:tcPr>
          <w:p w:rsidR="00C71A05" w:rsidRPr="004126C6" w:rsidRDefault="00C71A05" w:rsidP="00C71A05">
            <w:pPr>
              <w:rPr>
                <w:rFonts w:ascii="Calibri" w:hAnsi="Calibri"/>
                <w:sz w:val="14"/>
                <w:szCs w:val="16"/>
              </w:rPr>
            </w:pPr>
            <w:r w:rsidRPr="004126C6">
              <w:rPr>
                <w:rFonts w:ascii="Calibri" w:hAnsi="Calibri"/>
                <w:b/>
                <w:sz w:val="14"/>
                <w:szCs w:val="16"/>
              </w:rPr>
              <w:t>100S.ID.2.A</w:t>
            </w:r>
            <w:r w:rsidRPr="004126C6">
              <w:rPr>
                <w:rFonts w:ascii="Calibri" w:hAnsi="Calibri"/>
                <w:sz w:val="14"/>
                <w:szCs w:val="16"/>
              </w:rPr>
              <w:t>. Translate information into a simple table, graph, or diagram. (IOD 403)</w:t>
            </w:r>
          </w:p>
          <w:p w:rsidR="00C71A05" w:rsidRPr="004126C6" w:rsidRDefault="00C71A05" w:rsidP="00C71A05">
            <w:pPr>
              <w:rPr>
                <w:sz w:val="14"/>
                <w:szCs w:val="14"/>
              </w:rPr>
            </w:pPr>
          </w:p>
        </w:tc>
        <w:tc>
          <w:tcPr>
            <w:tcW w:w="5352" w:type="dxa"/>
            <w:gridSpan w:val="2"/>
            <w:tcBorders>
              <w:bottom w:val="single" w:sz="4" w:space="0" w:color="auto"/>
            </w:tcBorders>
            <w:shd w:val="clear" w:color="auto" w:fill="auto"/>
          </w:tcPr>
          <w:p w:rsidR="00C71A05" w:rsidRPr="004126C6" w:rsidRDefault="00C71A05" w:rsidP="00C71A05">
            <w:pPr>
              <w:rPr>
                <w:rFonts w:ascii="Calibri" w:hAnsi="Calibri"/>
                <w:sz w:val="14"/>
                <w:szCs w:val="16"/>
              </w:rPr>
            </w:pPr>
            <w:r w:rsidRPr="004126C6">
              <w:rPr>
                <w:rFonts w:ascii="Calibri" w:hAnsi="Calibri"/>
                <w:sz w:val="14"/>
                <w:szCs w:val="16"/>
              </w:rPr>
              <w:t>Graph meets ALL of the following criteria:</w:t>
            </w:r>
          </w:p>
          <w:p w:rsidR="00C71A05" w:rsidRPr="004126C6" w:rsidRDefault="00C71A05" w:rsidP="00C71A05">
            <w:pPr>
              <w:numPr>
                <w:ilvl w:val="0"/>
                <w:numId w:val="9"/>
              </w:numPr>
              <w:spacing w:after="0" w:line="240" w:lineRule="auto"/>
              <w:ind w:left="162" w:hanging="162"/>
              <w:rPr>
                <w:rFonts w:ascii="Calibri" w:hAnsi="Calibri"/>
                <w:sz w:val="14"/>
                <w:szCs w:val="16"/>
              </w:rPr>
            </w:pPr>
            <w:r w:rsidRPr="004126C6">
              <w:rPr>
                <w:rFonts w:ascii="Calibri" w:hAnsi="Calibri"/>
                <w:sz w:val="14"/>
                <w:szCs w:val="16"/>
              </w:rPr>
              <w:t xml:space="preserve">Correctly assign variables to the X and Y axes, labeling both axes and the variable plotted on each </w:t>
            </w:r>
          </w:p>
          <w:p w:rsidR="00C71A05" w:rsidRPr="004126C6" w:rsidRDefault="00C71A05" w:rsidP="00C71A05">
            <w:pPr>
              <w:numPr>
                <w:ilvl w:val="0"/>
                <w:numId w:val="9"/>
              </w:numPr>
              <w:spacing w:after="0" w:line="240" w:lineRule="auto"/>
              <w:ind w:left="162" w:hanging="162"/>
              <w:rPr>
                <w:rFonts w:ascii="Calibri" w:hAnsi="Calibri"/>
                <w:sz w:val="14"/>
                <w:szCs w:val="16"/>
              </w:rPr>
            </w:pPr>
            <w:r w:rsidRPr="004126C6">
              <w:rPr>
                <w:rFonts w:ascii="Calibri" w:hAnsi="Calibri"/>
                <w:sz w:val="14"/>
                <w:szCs w:val="16"/>
              </w:rPr>
              <w:t>Create a consistent, logical scale on both axes</w:t>
            </w:r>
            <w:r w:rsidRPr="004126C6">
              <w:rPr>
                <w:rFonts w:ascii="Calibri" w:eastAsia="MS Gothic" w:hAnsi="Calibri"/>
                <w:color w:val="000000"/>
                <w:sz w:val="14"/>
                <w:szCs w:val="16"/>
              </w:rPr>
              <w:t xml:space="preserve"> </w:t>
            </w:r>
          </w:p>
          <w:p w:rsidR="00C71A05" w:rsidRPr="004126C6" w:rsidRDefault="00C71A05" w:rsidP="00C71A05">
            <w:pPr>
              <w:numPr>
                <w:ilvl w:val="0"/>
                <w:numId w:val="9"/>
              </w:numPr>
              <w:spacing w:after="0" w:line="240" w:lineRule="auto"/>
              <w:ind w:left="162" w:hanging="162"/>
              <w:rPr>
                <w:rFonts w:ascii="Calibri" w:hAnsi="Calibri"/>
                <w:sz w:val="14"/>
                <w:szCs w:val="16"/>
              </w:rPr>
            </w:pPr>
            <w:r w:rsidRPr="004126C6">
              <w:rPr>
                <w:rFonts w:ascii="Calibri" w:hAnsi="Calibri"/>
                <w:sz w:val="14"/>
                <w:szCs w:val="16"/>
              </w:rPr>
              <w:t xml:space="preserve">Plot data accurately and legibly on the graph </w:t>
            </w:r>
          </w:p>
          <w:p w:rsidR="00C71A05" w:rsidRPr="004126C6" w:rsidRDefault="00C71A05" w:rsidP="00C71A05">
            <w:pPr>
              <w:numPr>
                <w:ilvl w:val="0"/>
                <w:numId w:val="9"/>
              </w:numPr>
              <w:spacing w:after="0" w:line="240" w:lineRule="auto"/>
              <w:ind w:left="162" w:hanging="162"/>
              <w:rPr>
                <w:rFonts w:ascii="Calibri" w:hAnsi="Calibri"/>
                <w:sz w:val="14"/>
                <w:szCs w:val="16"/>
              </w:rPr>
            </w:pPr>
            <w:r w:rsidRPr="004126C6">
              <w:rPr>
                <w:rFonts w:ascii="Calibri" w:hAnsi="Calibri"/>
                <w:sz w:val="14"/>
                <w:szCs w:val="16"/>
              </w:rPr>
              <w:t>Create a key that allows for the easy differentiation of different data series</w:t>
            </w:r>
          </w:p>
          <w:p w:rsidR="00C71A05" w:rsidRPr="004126C6" w:rsidRDefault="00C71A05" w:rsidP="00C71A05">
            <w:pPr>
              <w:numPr>
                <w:ilvl w:val="0"/>
                <w:numId w:val="9"/>
              </w:numPr>
              <w:spacing w:after="0" w:line="240" w:lineRule="auto"/>
              <w:ind w:left="162" w:hanging="162"/>
              <w:rPr>
                <w:rFonts w:ascii="Calibri" w:hAnsi="Calibri"/>
                <w:sz w:val="14"/>
                <w:szCs w:val="16"/>
              </w:rPr>
            </w:pPr>
            <w:r w:rsidRPr="004126C6">
              <w:rPr>
                <w:rFonts w:ascii="Calibri" w:hAnsi="Calibri"/>
                <w:sz w:val="14"/>
                <w:szCs w:val="16"/>
              </w:rPr>
              <w:t>Create an appropriate title for the graph</w:t>
            </w:r>
            <w:r w:rsidRPr="004126C6">
              <w:rPr>
                <w:rFonts w:ascii="Calibri" w:hAnsi="Calibri"/>
                <w:sz w:val="14"/>
              </w:rPr>
              <w:t xml:space="preserve"> </w:t>
            </w:r>
          </w:p>
        </w:tc>
        <w:tc>
          <w:tcPr>
            <w:tcW w:w="1347" w:type="dxa"/>
            <w:tcBorders>
              <w:bottom w:val="single" w:sz="4" w:space="0" w:color="auto"/>
            </w:tcBorders>
            <w:shd w:val="clear" w:color="auto" w:fill="auto"/>
          </w:tcPr>
          <w:p w:rsidR="00C71A05" w:rsidRPr="004126C6" w:rsidRDefault="00C71A05" w:rsidP="00C71A05">
            <w:pPr>
              <w:rPr>
                <w:rFonts w:ascii="Calibri" w:hAnsi="Calibri"/>
                <w:sz w:val="14"/>
                <w:szCs w:val="16"/>
              </w:rPr>
            </w:pPr>
            <w:r w:rsidRPr="004126C6">
              <w:rPr>
                <w:rFonts w:ascii="Calibri" w:hAnsi="Calibri"/>
                <w:sz w:val="14"/>
                <w:szCs w:val="16"/>
              </w:rPr>
              <w:t>Graph meets 4 of the criteria for an Advanced Proficient response.</w:t>
            </w:r>
          </w:p>
        </w:tc>
        <w:tc>
          <w:tcPr>
            <w:tcW w:w="1257" w:type="dxa"/>
            <w:shd w:val="clear" w:color="auto" w:fill="auto"/>
          </w:tcPr>
          <w:p w:rsidR="00C71A05" w:rsidRPr="004126C6" w:rsidRDefault="00C71A05" w:rsidP="00C71A05">
            <w:pPr>
              <w:rPr>
                <w:b/>
                <w:sz w:val="14"/>
                <w:szCs w:val="14"/>
              </w:rPr>
            </w:pPr>
            <w:r w:rsidRPr="004126C6">
              <w:rPr>
                <w:rFonts w:ascii="Calibri" w:hAnsi="Calibri"/>
                <w:sz w:val="14"/>
                <w:szCs w:val="16"/>
              </w:rPr>
              <w:t>Graph meets 3 of the criteria for an Advanced Proficient response.</w:t>
            </w:r>
          </w:p>
        </w:tc>
        <w:tc>
          <w:tcPr>
            <w:tcW w:w="1260" w:type="dxa"/>
            <w:shd w:val="clear" w:color="auto" w:fill="auto"/>
          </w:tcPr>
          <w:p w:rsidR="00C71A05" w:rsidRPr="004126C6" w:rsidRDefault="00C71A05" w:rsidP="00C71A05">
            <w:pPr>
              <w:rPr>
                <w:rFonts w:ascii="Calibri" w:hAnsi="Calibri"/>
                <w:sz w:val="14"/>
                <w:szCs w:val="16"/>
              </w:rPr>
            </w:pPr>
            <w:r w:rsidRPr="004126C6">
              <w:rPr>
                <w:rFonts w:ascii="Calibri" w:hAnsi="Calibri"/>
                <w:sz w:val="14"/>
                <w:szCs w:val="16"/>
              </w:rPr>
              <w:t>Graph meets less than 3 of the criteria for an Advanced Proficient response.</w:t>
            </w:r>
          </w:p>
        </w:tc>
      </w:tr>
      <w:tr w:rsidR="004126C6" w:rsidRPr="00E53959" w:rsidTr="004126C6">
        <w:trPr>
          <w:trHeight w:val="494"/>
          <w:jc w:val="center"/>
        </w:trPr>
        <w:tc>
          <w:tcPr>
            <w:tcW w:w="3690" w:type="dxa"/>
            <w:gridSpan w:val="2"/>
            <w:tcBorders>
              <w:bottom w:val="single" w:sz="4" w:space="0" w:color="auto"/>
            </w:tcBorders>
            <w:shd w:val="clear" w:color="auto" w:fill="000000"/>
          </w:tcPr>
          <w:p w:rsidR="00C71A05" w:rsidRPr="00E05FA9" w:rsidRDefault="00C71A05" w:rsidP="00C71A05">
            <w:pPr>
              <w:rPr>
                <w:rFonts w:ascii="Calibri" w:hAnsi="Calibri"/>
                <w:b/>
                <w:sz w:val="20"/>
                <w:szCs w:val="20"/>
              </w:rPr>
            </w:pPr>
            <w:r w:rsidRPr="00E05FA9">
              <w:rPr>
                <w:rFonts w:asciiTheme="majorHAnsi" w:hAnsiTheme="majorHAnsi"/>
                <w:b/>
                <w:sz w:val="32"/>
              </w:rPr>
              <w:t>Composing Hypotheses</w:t>
            </w:r>
          </w:p>
        </w:tc>
        <w:tc>
          <w:tcPr>
            <w:tcW w:w="7110" w:type="dxa"/>
            <w:gridSpan w:val="4"/>
            <w:tcBorders>
              <w:bottom w:val="single" w:sz="4" w:space="0" w:color="auto"/>
            </w:tcBorders>
            <w:shd w:val="clear" w:color="auto" w:fill="B3B3B3"/>
          </w:tcPr>
          <w:p w:rsidR="00C71A05" w:rsidRPr="005E58C5" w:rsidRDefault="00C71A05" w:rsidP="00C71A05">
            <w:pPr>
              <w:rPr>
                <w:rFonts w:ascii="Calibri" w:hAnsi="Calibri"/>
                <w:sz w:val="20"/>
                <w:szCs w:val="20"/>
              </w:rPr>
            </w:pPr>
            <w:r w:rsidRPr="00D47F11">
              <w:rPr>
                <w:rFonts w:ascii="Calibri" w:hAnsi="Calibri"/>
                <w:b/>
                <w:sz w:val="20"/>
                <w:szCs w:val="20"/>
              </w:rPr>
              <w:t>100S.SI.1. Experiments</w:t>
            </w:r>
            <w:r w:rsidRPr="00D47F11">
              <w:rPr>
                <w:rFonts w:ascii="Calibri" w:hAnsi="Calibri"/>
                <w:sz w:val="20"/>
                <w:szCs w:val="20"/>
              </w:rPr>
              <w:t>. Design and conduct simple scientific investigations (SIS2)</w:t>
            </w:r>
          </w:p>
        </w:tc>
      </w:tr>
      <w:tr w:rsidR="004126C6" w:rsidRPr="00E53959" w:rsidTr="004126C6">
        <w:trPr>
          <w:trHeight w:val="377"/>
          <w:jc w:val="center"/>
        </w:trPr>
        <w:tc>
          <w:tcPr>
            <w:tcW w:w="1584" w:type="dxa"/>
            <w:tcBorders>
              <w:bottom w:val="single" w:sz="4" w:space="0" w:color="auto"/>
            </w:tcBorders>
          </w:tcPr>
          <w:p w:rsidR="00C71A05" w:rsidRPr="004126C6" w:rsidRDefault="00C71A05" w:rsidP="00C71A05">
            <w:pPr>
              <w:autoSpaceDE w:val="0"/>
              <w:autoSpaceDN w:val="0"/>
              <w:adjustRightInd w:val="0"/>
              <w:jc w:val="center"/>
              <w:rPr>
                <w:rFonts w:ascii="Calibri" w:hAnsi="Calibri"/>
                <w:b/>
                <w:color w:val="000000"/>
                <w:sz w:val="16"/>
                <w:szCs w:val="20"/>
              </w:rPr>
            </w:pPr>
            <w:r w:rsidRPr="004126C6">
              <w:rPr>
                <w:rFonts w:ascii="Calibri" w:hAnsi="Calibri"/>
                <w:b/>
                <w:color w:val="000000"/>
                <w:sz w:val="16"/>
                <w:szCs w:val="20"/>
              </w:rPr>
              <w:t>Skill Standard</w:t>
            </w:r>
          </w:p>
        </w:tc>
        <w:tc>
          <w:tcPr>
            <w:tcW w:w="5352" w:type="dxa"/>
            <w:gridSpan w:val="2"/>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Advanced Proficient - </w:t>
            </w:r>
            <w:r w:rsidRPr="004126C6">
              <w:rPr>
                <w:b/>
                <w:color w:val="000000"/>
                <w:sz w:val="16"/>
                <w:szCs w:val="20"/>
              </w:rPr>
              <w:t>4</w:t>
            </w:r>
          </w:p>
        </w:tc>
        <w:tc>
          <w:tcPr>
            <w:tcW w:w="1347"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Proficient - </w:t>
            </w:r>
            <w:r w:rsidRPr="004126C6">
              <w:rPr>
                <w:b/>
                <w:color w:val="000000"/>
                <w:sz w:val="16"/>
                <w:szCs w:val="20"/>
              </w:rPr>
              <w:t>3</w:t>
            </w:r>
          </w:p>
        </w:tc>
        <w:tc>
          <w:tcPr>
            <w:tcW w:w="1257"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Partially Proficient- </w:t>
            </w:r>
            <w:r w:rsidRPr="004126C6">
              <w:rPr>
                <w:b/>
                <w:color w:val="000000"/>
                <w:sz w:val="16"/>
                <w:szCs w:val="20"/>
              </w:rPr>
              <w:t>2</w:t>
            </w:r>
          </w:p>
        </w:tc>
        <w:tc>
          <w:tcPr>
            <w:tcW w:w="1260" w:type="dxa"/>
            <w:tcBorders>
              <w:bottom w:val="single" w:sz="4" w:space="0" w:color="auto"/>
            </w:tcBorders>
          </w:tcPr>
          <w:p w:rsidR="00C71A05" w:rsidRPr="004126C6" w:rsidRDefault="00C71A05" w:rsidP="00C71A05">
            <w:pPr>
              <w:pStyle w:val="ListParagraph"/>
              <w:ind w:left="0"/>
              <w:jc w:val="center"/>
              <w:rPr>
                <w:b/>
                <w:sz w:val="16"/>
                <w:szCs w:val="20"/>
              </w:rPr>
            </w:pPr>
            <w:r w:rsidRPr="004126C6">
              <w:rPr>
                <w:b/>
                <w:sz w:val="16"/>
                <w:szCs w:val="20"/>
              </w:rPr>
              <w:t xml:space="preserve">Not Proficient - </w:t>
            </w:r>
            <w:r w:rsidRPr="004126C6">
              <w:rPr>
                <w:b/>
                <w:color w:val="000000"/>
                <w:sz w:val="16"/>
                <w:szCs w:val="20"/>
              </w:rPr>
              <w:t>1</w:t>
            </w:r>
          </w:p>
        </w:tc>
      </w:tr>
      <w:tr w:rsidR="004126C6" w:rsidRPr="00B234A5" w:rsidTr="004126C6">
        <w:trPr>
          <w:trHeight w:val="818"/>
          <w:jc w:val="center"/>
        </w:trPr>
        <w:tc>
          <w:tcPr>
            <w:tcW w:w="1584" w:type="dxa"/>
            <w:shd w:val="clear" w:color="auto" w:fill="auto"/>
          </w:tcPr>
          <w:p w:rsidR="00C71A05" w:rsidRPr="008E4E60" w:rsidRDefault="00C71A05" w:rsidP="00C71A05">
            <w:pPr>
              <w:rPr>
                <w:rFonts w:ascii="Calibri" w:hAnsi="Calibri"/>
                <w:sz w:val="16"/>
                <w:szCs w:val="16"/>
              </w:rPr>
            </w:pPr>
            <w:r w:rsidRPr="008E4E60">
              <w:rPr>
                <w:rFonts w:ascii="Calibri" w:hAnsi="Calibri"/>
                <w:b/>
                <w:sz w:val="16"/>
                <w:szCs w:val="16"/>
              </w:rPr>
              <w:t xml:space="preserve">100S.SI.1.C. </w:t>
            </w:r>
            <w:r w:rsidRPr="008E4E60">
              <w:rPr>
                <w:rFonts w:ascii="Calibri" w:hAnsi="Calibri"/>
                <w:sz w:val="16"/>
                <w:szCs w:val="16"/>
              </w:rPr>
              <w:t>Create a testable hypothesis.</w:t>
            </w:r>
          </w:p>
          <w:p w:rsidR="00C71A05" w:rsidRPr="00D47F11" w:rsidRDefault="00C71A05" w:rsidP="00C71A05">
            <w:pPr>
              <w:rPr>
                <w:rFonts w:ascii="Calibri" w:hAnsi="Calibri"/>
                <w:sz w:val="16"/>
                <w:szCs w:val="16"/>
              </w:rPr>
            </w:pPr>
          </w:p>
        </w:tc>
        <w:tc>
          <w:tcPr>
            <w:tcW w:w="5352" w:type="dxa"/>
            <w:gridSpan w:val="2"/>
            <w:shd w:val="clear" w:color="auto" w:fill="auto"/>
          </w:tcPr>
          <w:p w:rsidR="00C71A05" w:rsidRPr="00377707" w:rsidRDefault="00C71A05" w:rsidP="00C71A05">
            <w:pPr>
              <w:rPr>
                <w:rFonts w:ascii="Calibri" w:hAnsi="Calibri"/>
                <w:sz w:val="16"/>
                <w:szCs w:val="16"/>
              </w:rPr>
            </w:pPr>
            <w:r w:rsidRPr="00377707">
              <w:rPr>
                <w:rFonts w:ascii="Calibri" w:hAnsi="Calibri"/>
                <w:sz w:val="16"/>
                <w:szCs w:val="16"/>
              </w:rPr>
              <w:t>Hypothesis meets all of the following criteria:</w:t>
            </w:r>
          </w:p>
          <w:p w:rsidR="00C71A05" w:rsidRPr="00377707" w:rsidRDefault="00C71A05" w:rsidP="00C71A05">
            <w:pPr>
              <w:numPr>
                <w:ilvl w:val="0"/>
                <w:numId w:val="10"/>
              </w:numPr>
              <w:spacing w:after="0" w:line="240" w:lineRule="auto"/>
              <w:ind w:left="162" w:hanging="162"/>
              <w:rPr>
                <w:rFonts w:ascii="Calibri" w:hAnsi="Calibri"/>
                <w:sz w:val="16"/>
                <w:szCs w:val="16"/>
              </w:rPr>
            </w:pPr>
            <w:r w:rsidRPr="00377707">
              <w:rPr>
                <w:rFonts w:ascii="Calibri" w:hAnsi="Calibri"/>
                <w:sz w:val="16"/>
                <w:szCs w:val="16"/>
              </w:rPr>
              <w:t xml:space="preserve">Be in the IF…THEN … BECAUSE format </w:t>
            </w:r>
          </w:p>
          <w:p w:rsidR="00C71A05" w:rsidRPr="00377707" w:rsidRDefault="00C71A05" w:rsidP="00C71A05">
            <w:pPr>
              <w:numPr>
                <w:ilvl w:val="0"/>
                <w:numId w:val="10"/>
              </w:numPr>
              <w:spacing w:after="0" w:line="240" w:lineRule="auto"/>
              <w:ind w:left="162" w:hanging="162"/>
              <w:rPr>
                <w:rFonts w:ascii="Calibri" w:hAnsi="Calibri"/>
                <w:sz w:val="16"/>
                <w:szCs w:val="16"/>
              </w:rPr>
            </w:pPr>
            <w:r w:rsidRPr="00377707">
              <w:rPr>
                <w:rFonts w:ascii="Calibri" w:hAnsi="Calibri"/>
                <w:sz w:val="16"/>
                <w:szCs w:val="16"/>
              </w:rPr>
              <w:t xml:space="preserve">Select a </w:t>
            </w:r>
            <w:r w:rsidRPr="00377707">
              <w:rPr>
                <w:rFonts w:ascii="Calibri" w:hAnsi="Calibri"/>
                <w:b/>
                <w:sz w:val="16"/>
                <w:szCs w:val="16"/>
              </w:rPr>
              <w:t>plausible independent variable</w:t>
            </w:r>
            <w:r w:rsidRPr="00377707">
              <w:rPr>
                <w:rFonts w:ascii="Calibri" w:hAnsi="Calibri"/>
                <w:sz w:val="16"/>
                <w:szCs w:val="16"/>
              </w:rPr>
              <w:t xml:space="preserve"> in the IF… part of the hypothesis </w:t>
            </w:r>
          </w:p>
          <w:p w:rsidR="00C71A05" w:rsidRPr="00377707" w:rsidRDefault="00C71A05" w:rsidP="00C71A05">
            <w:pPr>
              <w:numPr>
                <w:ilvl w:val="0"/>
                <w:numId w:val="10"/>
              </w:numPr>
              <w:spacing w:after="0" w:line="240" w:lineRule="auto"/>
              <w:ind w:left="162" w:hanging="162"/>
              <w:rPr>
                <w:rFonts w:ascii="Calibri" w:hAnsi="Calibri"/>
                <w:sz w:val="16"/>
                <w:szCs w:val="16"/>
              </w:rPr>
            </w:pPr>
            <w:r w:rsidRPr="00377707">
              <w:rPr>
                <w:rFonts w:ascii="Calibri" w:hAnsi="Calibri"/>
                <w:sz w:val="16"/>
                <w:szCs w:val="16"/>
              </w:rPr>
              <w:t xml:space="preserve">Select an </w:t>
            </w:r>
            <w:r w:rsidRPr="00377707">
              <w:rPr>
                <w:rFonts w:ascii="Calibri" w:hAnsi="Calibri"/>
                <w:b/>
                <w:sz w:val="16"/>
                <w:szCs w:val="16"/>
              </w:rPr>
              <w:t>observable dependent variable</w:t>
            </w:r>
            <w:r w:rsidRPr="00377707">
              <w:rPr>
                <w:rFonts w:ascii="Calibri" w:hAnsi="Calibri"/>
                <w:sz w:val="16"/>
                <w:szCs w:val="16"/>
              </w:rPr>
              <w:t xml:space="preserve"> in the THEN… part of the hypothesis </w:t>
            </w:r>
          </w:p>
          <w:p w:rsidR="00C71A05" w:rsidRPr="00826AED" w:rsidRDefault="00C71A05" w:rsidP="00C71A05">
            <w:pPr>
              <w:numPr>
                <w:ilvl w:val="0"/>
                <w:numId w:val="10"/>
              </w:numPr>
              <w:spacing w:after="0" w:line="240" w:lineRule="auto"/>
              <w:ind w:left="162" w:hanging="162"/>
              <w:rPr>
                <w:rFonts w:ascii="Calibri" w:hAnsi="Calibri"/>
                <w:sz w:val="14"/>
                <w:szCs w:val="16"/>
              </w:rPr>
            </w:pPr>
            <w:r w:rsidRPr="00377707">
              <w:rPr>
                <w:rFonts w:ascii="Calibri" w:hAnsi="Calibri"/>
                <w:sz w:val="16"/>
                <w:szCs w:val="16"/>
              </w:rPr>
              <w:t>Demonstrate the hypothesis is based on a prior observation or knowledge in the BECAUSE part</w:t>
            </w:r>
          </w:p>
        </w:tc>
        <w:tc>
          <w:tcPr>
            <w:tcW w:w="1347" w:type="dxa"/>
            <w:shd w:val="clear" w:color="auto" w:fill="auto"/>
          </w:tcPr>
          <w:p w:rsidR="00C71A05" w:rsidRPr="004126C6" w:rsidRDefault="00C71A05" w:rsidP="004126C6">
            <w:pPr>
              <w:rPr>
                <w:rFonts w:ascii="Calibri" w:hAnsi="Calibri"/>
                <w:sz w:val="16"/>
                <w:szCs w:val="16"/>
              </w:rPr>
            </w:pPr>
            <w:r>
              <w:rPr>
                <w:rFonts w:ascii="Calibri" w:hAnsi="Calibri"/>
                <w:sz w:val="16"/>
                <w:szCs w:val="16"/>
              </w:rPr>
              <w:t xml:space="preserve">Response meets 3 of the criteria of an Advanced Proficient response. </w:t>
            </w:r>
          </w:p>
        </w:tc>
        <w:tc>
          <w:tcPr>
            <w:tcW w:w="1257" w:type="dxa"/>
            <w:shd w:val="clear" w:color="auto" w:fill="auto"/>
          </w:tcPr>
          <w:p w:rsidR="00C71A05" w:rsidRPr="004126C6" w:rsidRDefault="00C71A05" w:rsidP="004126C6">
            <w:pPr>
              <w:rPr>
                <w:rFonts w:ascii="Calibri" w:hAnsi="Calibri"/>
                <w:sz w:val="16"/>
                <w:szCs w:val="16"/>
              </w:rPr>
            </w:pPr>
            <w:r>
              <w:rPr>
                <w:rFonts w:ascii="Calibri" w:hAnsi="Calibri"/>
                <w:sz w:val="16"/>
                <w:szCs w:val="16"/>
              </w:rPr>
              <w:t>Response meets 2 of the criteria of a</w:t>
            </w:r>
            <w:r w:rsidR="004126C6">
              <w:rPr>
                <w:rFonts w:ascii="Calibri" w:hAnsi="Calibri"/>
                <w:sz w:val="16"/>
                <w:szCs w:val="16"/>
              </w:rPr>
              <w:t>n Advanced Proficient response.</w:t>
            </w:r>
          </w:p>
        </w:tc>
        <w:tc>
          <w:tcPr>
            <w:tcW w:w="1260" w:type="dxa"/>
            <w:shd w:val="clear" w:color="auto" w:fill="auto"/>
          </w:tcPr>
          <w:p w:rsidR="00C71A05" w:rsidRPr="004126C6" w:rsidRDefault="00C71A05" w:rsidP="004126C6">
            <w:pPr>
              <w:rPr>
                <w:rFonts w:ascii="Calibri" w:hAnsi="Calibri"/>
                <w:sz w:val="16"/>
                <w:szCs w:val="16"/>
              </w:rPr>
            </w:pPr>
            <w:r>
              <w:rPr>
                <w:rFonts w:ascii="Calibri" w:hAnsi="Calibri"/>
                <w:sz w:val="16"/>
                <w:szCs w:val="16"/>
              </w:rPr>
              <w:t>Response meets less than 2 of the criteria of a</w:t>
            </w:r>
            <w:r w:rsidR="004126C6">
              <w:rPr>
                <w:rFonts w:ascii="Calibri" w:hAnsi="Calibri"/>
                <w:sz w:val="16"/>
                <w:szCs w:val="16"/>
              </w:rPr>
              <w:t>n Advanced Proficient response.</w:t>
            </w:r>
          </w:p>
        </w:tc>
      </w:tr>
    </w:tbl>
    <w:tbl>
      <w:tblPr>
        <w:tblpPr w:leftFromText="180" w:rightFromText="180" w:vertAnchor="text" w:horzAnchor="page" w:tblpX="837" w:tblpY="611"/>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2546"/>
        <w:gridCol w:w="2880"/>
        <w:gridCol w:w="1483"/>
        <w:gridCol w:w="1127"/>
        <w:gridCol w:w="1234"/>
      </w:tblGrid>
      <w:tr w:rsidR="004126C6" w:rsidRPr="005E58C5" w:rsidTr="00EF77E2">
        <w:trPr>
          <w:trHeight w:val="377"/>
        </w:trPr>
        <w:tc>
          <w:tcPr>
            <w:tcW w:w="4068" w:type="dxa"/>
            <w:gridSpan w:val="2"/>
            <w:tcBorders>
              <w:bottom w:val="single" w:sz="4" w:space="0" w:color="auto"/>
            </w:tcBorders>
            <w:shd w:val="clear" w:color="auto" w:fill="000000"/>
          </w:tcPr>
          <w:p w:rsidR="004126C6" w:rsidRPr="00E05FA9" w:rsidRDefault="004126C6" w:rsidP="004126C6">
            <w:pPr>
              <w:rPr>
                <w:rFonts w:ascii="Calibri" w:hAnsi="Calibri"/>
                <w:b/>
                <w:sz w:val="20"/>
                <w:szCs w:val="20"/>
              </w:rPr>
            </w:pPr>
            <w:r w:rsidRPr="00E05FA9">
              <w:rPr>
                <w:rFonts w:asciiTheme="majorHAnsi" w:hAnsiTheme="majorHAnsi"/>
                <w:b/>
                <w:sz w:val="32"/>
              </w:rPr>
              <w:t>Hypotheses</w:t>
            </w:r>
            <w:r>
              <w:rPr>
                <w:rFonts w:asciiTheme="majorHAnsi" w:hAnsiTheme="majorHAnsi"/>
                <w:b/>
                <w:sz w:val="32"/>
              </w:rPr>
              <w:t xml:space="preserve">: </w:t>
            </w:r>
            <w:r w:rsidRPr="00ED303B">
              <w:rPr>
                <w:rFonts w:asciiTheme="majorHAnsi" w:hAnsiTheme="majorHAnsi"/>
                <w:b/>
              </w:rPr>
              <w:t>Support or Refute?</w:t>
            </w:r>
          </w:p>
        </w:tc>
        <w:tc>
          <w:tcPr>
            <w:tcW w:w="6724" w:type="dxa"/>
            <w:gridSpan w:val="4"/>
            <w:tcBorders>
              <w:bottom w:val="single" w:sz="4" w:space="0" w:color="auto"/>
            </w:tcBorders>
            <w:shd w:val="clear" w:color="auto" w:fill="B3B3B3"/>
          </w:tcPr>
          <w:p w:rsidR="004126C6" w:rsidRPr="005E58C5" w:rsidRDefault="004126C6" w:rsidP="00EF77E2">
            <w:pPr>
              <w:rPr>
                <w:rFonts w:ascii="Calibri" w:hAnsi="Calibri"/>
                <w:sz w:val="20"/>
                <w:szCs w:val="20"/>
              </w:rPr>
            </w:pPr>
            <w:r w:rsidRPr="00D47F11">
              <w:rPr>
                <w:rFonts w:ascii="Calibri" w:hAnsi="Calibri"/>
                <w:b/>
                <w:sz w:val="20"/>
                <w:szCs w:val="20"/>
              </w:rPr>
              <w:t>100S.SI.1. Experiments</w:t>
            </w:r>
            <w:r w:rsidRPr="00D47F11">
              <w:rPr>
                <w:rFonts w:ascii="Calibri" w:hAnsi="Calibri"/>
                <w:sz w:val="20"/>
                <w:szCs w:val="20"/>
              </w:rPr>
              <w:t xml:space="preserve">. Design and conduct simple scientific investigations </w:t>
            </w:r>
          </w:p>
        </w:tc>
      </w:tr>
      <w:tr w:rsidR="004126C6" w:rsidRPr="00E05FA9" w:rsidTr="004126C6">
        <w:trPr>
          <w:trHeight w:val="377"/>
        </w:trPr>
        <w:tc>
          <w:tcPr>
            <w:tcW w:w="1522" w:type="dxa"/>
            <w:tcBorders>
              <w:bottom w:val="single" w:sz="4" w:space="0" w:color="auto"/>
            </w:tcBorders>
          </w:tcPr>
          <w:p w:rsidR="004126C6" w:rsidRPr="004126C6" w:rsidRDefault="004126C6" w:rsidP="004126C6">
            <w:pPr>
              <w:autoSpaceDE w:val="0"/>
              <w:autoSpaceDN w:val="0"/>
              <w:adjustRightInd w:val="0"/>
              <w:jc w:val="center"/>
              <w:rPr>
                <w:rFonts w:ascii="Calibri" w:hAnsi="Calibri"/>
                <w:b/>
                <w:color w:val="000000"/>
                <w:sz w:val="16"/>
                <w:szCs w:val="20"/>
              </w:rPr>
            </w:pPr>
            <w:r w:rsidRPr="004126C6">
              <w:rPr>
                <w:rFonts w:ascii="Calibri" w:hAnsi="Calibri"/>
                <w:b/>
                <w:color w:val="000000"/>
                <w:sz w:val="16"/>
                <w:szCs w:val="20"/>
              </w:rPr>
              <w:t>Skill Standard</w:t>
            </w:r>
          </w:p>
        </w:tc>
        <w:tc>
          <w:tcPr>
            <w:tcW w:w="5426" w:type="dxa"/>
            <w:gridSpan w:val="2"/>
            <w:tcBorders>
              <w:bottom w:val="single" w:sz="4" w:space="0" w:color="auto"/>
            </w:tcBorders>
          </w:tcPr>
          <w:p w:rsidR="004126C6" w:rsidRPr="004126C6" w:rsidRDefault="004126C6" w:rsidP="004126C6">
            <w:pPr>
              <w:pStyle w:val="ListParagraph"/>
              <w:ind w:left="0"/>
              <w:jc w:val="center"/>
              <w:rPr>
                <w:b/>
                <w:sz w:val="16"/>
                <w:szCs w:val="20"/>
              </w:rPr>
            </w:pPr>
            <w:r w:rsidRPr="004126C6">
              <w:rPr>
                <w:b/>
                <w:sz w:val="16"/>
                <w:szCs w:val="20"/>
              </w:rPr>
              <w:t xml:space="preserve">Advanced Proficient - </w:t>
            </w:r>
            <w:r w:rsidRPr="004126C6">
              <w:rPr>
                <w:b/>
                <w:color w:val="000000"/>
                <w:sz w:val="16"/>
                <w:szCs w:val="20"/>
              </w:rPr>
              <w:t>4</w:t>
            </w:r>
          </w:p>
        </w:tc>
        <w:tc>
          <w:tcPr>
            <w:tcW w:w="1483" w:type="dxa"/>
            <w:tcBorders>
              <w:bottom w:val="single" w:sz="4" w:space="0" w:color="auto"/>
            </w:tcBorders>
          </w:tcPr>
          <w:p w:rsidR="004126C6" w:rsidRPr="004126C6" w:rsidRDefault="004126C6" w:rsidP="004126C6">
            <w:pPr>
              <w:pStyle w:val="ListParagraph"/>
              <w:ind w:left="0"/>
              <w:jc w:val="center"/>
              <w:rPr>
                <w:b/>
                <w:sz w:val="16"/>
                <w:szCs w:val="20"/>
              </w:rPr>
            </w:pPr>
            <w:r w:rsidRPr="004126C6">
              <w:rPr>
                <w:b/>
                <w:sz w:val="16"/>
                <w:szCs w:val="20"/>
              </w:rPr>
              <w:t xml:space="preserve">Proficient - </w:t>
            </w:r>
            <w:r w:rsidRPr="004126C6">
              <w:rPr>
                <w:b/>
                <w:color w:val="000000"/>
                <w:sz w:val="16"/>
                <w:szCs w:val="20"/>
              </w:rPr>
              <w:t>3</w:t>
            </w:r>
          </w:p>
        </w:tc>
        <w:tc>
          <w:tcPr>
            <w:tcW w:w="1127" w:type="dxa"/>
            <w:tcBorders>
              <w:bottom w:val="single" w:sz="4" w:space="0" w:color="auto"/>
            </w:tcBorders>
          </w:tcPr>
          <w:p w:rsidR="004126C6" w:rsidRPr="004126C6" w:rsidRDefault="004126C6" w:rsidP="004126C6">
            <w:pPr>
              <w:pStyle w:val="ListParagraph"/>
              <w:ind w:left="0"/>
              <w:jc w:val="center"/>
              <w:rPr>
                <w:b/>
                <w:sz w:val="16"/>
                <w:szCs w:val="20"/>
              </w:rPr>
            </w:pPr>
            <w:r w:rsidRPr="004126C6">
              <w:rPr>
                <w:b/>
                <w:sz w:val="16"/>
                <w:szCs w:val="20"/>
              </w:rPr>
              <w:t xml:space="preserve">Partially Proficient- </w:t>
            </w:r>
            <w:r w:rsidRPr="004126C6">
              <w:rPr>
                <w:b/>
                <w:color w:val="000000"/>
                <w:sz w:val="16"/>
                <w:szCs w:val="20"/>
              </w:rPr>
              <w:t>2</w:t>
            </w:r>
          </w:p>
        </w:tc>
        <w:tc>
          <w:tcPr>
            <w:tcW w:w="1234" w:type="dxa"/>
            <w:tcBorders>
              <w:bottom w:val="single" w:sz="4" w:space="0" w:color="auto"/>
            </w:tcBorders>
          </w:tcPr>
          <w:p w:rsidR="004126C6" w:rsidRPr="004126C6" w:rsidRDefault="004126C6" w:rsidP="004126C6">
            <w:pPr>
              <w:pStyle w:val="ListParagraph"/>
              <w:ind w:left="0"/>
              <w:jc w:val="center"/>
              <w:rPr>
                <w:b/>
                <w:sz w:val="16"/>
                <w:szCs w:val="20"/>
              </w:rPr>
            </w:pPr>
            <w:r w:rsidRPr="004126C6">
              <w:rPr>
                <w:b/>
                <w:sz w:val="16"/>
                <w:szCs w:val="20"/>
              </w:rPr>
              <w:t xml:space="preserve">Not Proficient - </w:t>
            </w:r>
            <w:r w:rsidRPr="004126C6">
              <w:rPr>
                <w:b/>
                <w:color w:val="000000"/>
                <w:sz w:val="16"/>
                <w:szCs w:val="20"/>
              </w:rPr>
              <w:t>1</w:t>
            </w:r>
          </w:p>
        </w:tc>
      </w:tr>
      <w:tr w:rsidR="004126C6" w:rsidRPr="00B92CBD" w:rsidTr="004126C6">
        <w:trPr>
          <w:trHeight w:val="818"/>
        </w:trPr>
        <w:tc>
          <w:tcPr>
            <w:tcW w:w="1522" w:type="dxa"/>
            <w:shd w:val="clear" w:color="auto" w:fill="auto"/>
          </w:tcPr>
          <w:p w:rsidR="004126C6" w:rsidRPr="004126C6" w:rsidRDefault="004126C6" w:rsidP="004126C6">
            <w:pPr>
              <w:rPr>
                <w:rFonts w:ascii="Calibri" w:hAnsi="Calibri"/>
                <w:sz w:val="14"/>
                <w:szCs w:val="16"/>
              </w:rPr>
            </w:pPr>
            <w:r w:rsidRPr="004126C6">
              <w:rPr>
                <w:rFonts w:ascii="Calibri" w:hAnsi="Calibri"/>
                <w:b/>
                <w:sz w:val="14"/>
                <w:szCs w:val="16"/>
              </w:rPr>
              <w:t xml:space="preserve">100S.SI.1.H. </w:t>
            </w:r>
            <w:r w:rsidRPr="004126C6">
              <w:rPr>
                <w:rFonts w:ascii="Calibri" w:hAnsi="Calibri"/>
                <w:sz w:val="14"/>
                <w:szCs w:val="16"/>
              </w:rPr>
              <w:t xml:space="preserve">Determine whether experimental results support or refute a </w:t>
            </w:r>
            <w:proofErr w:type="spellStart"/>
            <w:r>
              <w:rPr>
                <w:rFonts w:ascii="Calibri" w:hAnsi="Calibri"/>
                <w:sz w:val="14"/>
                <w:szCs w:val="16"/>
              </w:rPr>
              <w:t>hypothes</w:t>
            </w:r>
            <w:proofErr w:type="spellEnd"/>
          </w:p>
        </w:tc>
        <w:tc>
          <w:tcPr>
            <w:tcW w:w="5426" w:type="dxa"/>
            <w:gridSpan w:val="2"/>
            <w:tcBorders>
              <w:bottom w:val="single" w:sz="4" w:space="0" w:color="auto"/>
            </w:tcBorders>
            <w:shd w:val="clear" w:color="auto" w:fill="auto"/>
          </w:tcPr>
          <w:p w:rsidR="004126C6" w:rsidRPr="004126C6" w:rsidRDefault="004126C6" w:rsidP="004126C6">
            <w:pPr>
              <w:rPr>
                <w:rFonts w:ascii="Calibri" w:hAnsi="Calibri"/>
                <w:sz w:val="14"/>
                <w:szCs w:val="16"/>
              </w:rPr>
            </w:pPr>
            <w:r w:rsidRPr="004126C6">
              <w:rPr>
                <w:rFonts w:ascii="Calibri" w:hAnsi="Calibri"/>
                <w:sz w:val="14"/>
                <w:szCs w:val="16"/>
              </w:rPr>
              <w:t>Response meets ALL of the following criteria:</w:t>
            </w:r>
          </w:p>
          <w:p w:rsidR="004126C6" w:rsidRPr="004126C6" w:rsidRDefault="004126C6" w:rsidP="004126C6">
            <w:pPr>
              <w:pStyle w:val="ListParagraph"/>
              <w:numPr>
                <w:ilvl w:val="0"/>
                <w:numId w:val="11"/>
              </w:numPr>
              <w:spacing w:after="200" w:line="276" w:lineRule="auto"/>
              <w:ind w:left="162" w:hanging="162"/>
              <w:rPr>
                <w:sz w:val="14"/>
                <w:szCs w:val="16"/>
              </w:rPr>
            </w:pPr>
            <w:r w:rsidRPr="004126C6">
              <w:rPr>
                <w:sz w:val="14"/>
                <w:szCs w:val="16"/>
              </w:rPr>
              <w:t>Written in complete sentences</w:t>
            </w:r>
          </w:p>
          <w:p w:rsidR="004126C6" w:rsidRPr="004126C6" w:rsidRDefault="004126C6" w:rsidP="004126C6">
            <w:pPr>
              <w:pStyle w:val="ListParagraph"/>
              <w:numPr>
                <w:ilvl w:val="0"/>
                <w:numId w:val="11"/>
              </w:numPr>
              <w:spacing w:after="200" w:line="276" w:lineRule="auto"/>
              <w:ind w:left="162" w:hanging="162"/>
              <w:rPr>
                <w:sz w:val="14"/>
                <w:szCs w:val="16"/>
              </w:rPr>
            </w:pPr>
            <w:r w:rsidRPr="004126C6">
              <w:rPr>
                <w:sz w:val="14"/>
                <w:szCs w:val="16"/>
              </w:rPr>
              <w:t>Response begins by echoing the prompt</w:t>
            </w:r>
          </w:p>
          <w:p w:rsidR="004126C6" w:rsidRPr="004126C6" w:rsidRDefault="004126C6" w:rsidP="004126C6">
            <w:pPr>
              <w:pStyle w:val="ListParagraph"/>
              <w:numPr>
                <w:ilvl w:val="0"/>
                <w:numId w:val="11"/>
              </w:numPr>
              <w:spacing w:after="200" w:line="276" w:lineRule="auto"/>
              <w:ind w:left="162" w:hanging="162"/>
              <w:rPr>
                <w:sz w:val="14"/>
                <w:szCs w:val="16"/>
              </w:rPr>
            </w:pPr>
            <w:r w:rsidRPr="004126C6">
              <w:rPr>
                <w:sz w:val="14"/>
                <w:szCs w:val="16"/>
              </w:rPr>
              <w:t xml:space="preserve">Accurately determines if the data supports or refutes the hypothesis. </w:t>
            </w:r>
          </w:p>
          <w:p w:rsidR="004126C6" w:rsidRPr="004126C6" w:rsidRDefault="004126C6" w:rsidP="004126C6">
            <w:pPr>
              <w:pStyle w:val="ListParagraph"/>
              <w:numPr>
                <w:ilvl w:val="0"/>
                <w:numId w:val="11"/>
              </w:numPr>
              <w:spacing w:after="200" w:line="276" w:lineRule="auto"/>
              <w:ind w:left="162" w:hanging="162"/>
              <w:rPr>
                <w:sz w:val="14"/>
                <w:szCs w:val="16"/>
              </w:rPr>
            </w:pPr>
            <w:r w:rsidRPr="004126C6">
              <w:rPr>
                <w:sz w:val="14"/>
                <w:szCs w:val="16"/>
              </w:rPr>
              <w:t>Provides evidence from the data to support claim</w:t>
            </w:r>
          </w:p>
        </w:tc>
        <w:tc>
          <w:tcPr>
            <w:tcW w:w="1483" w:type="dxa"/>
            <w:tcBorders>
              <w:bottom w:val="single" w:sz="4" w:space="0" w:color="auto"/>
            </w:tcBorders>
            <w:shd w:val="clear" w:color="auto" w:fill="auto"/>
          </w:tcPr>
          <w:p w:rsidR="004126C6" w:rsidRPr="004126C6" w:rsidRDefault="004126C6" w:rsidP="004126C6">
            <w:pPr>
              <w:rPr>
                <w:rFonts w:ascii="Calibri" w:hAnsi="Calibri"/>
                <w:sz w:val="14"/>
                <w:szCs w:val="16"/>
              </w:rPr>
            </w:pPr>
            <w:r w:rsidRPr="004126C6">
              <w:rPr>
                <w:rFonts w:ascii="Calibri" w:hAnsi="Calibri"/>
                <w:sz w:val="14"/>
                <w:szCs w:val="16"/>
              </w:rPr>
              <w:t xml:space="preserve">Response meets 3 of the criteria of an Advanced Proficient response. </w:t>
            </w:r>
          </w:p>
          <w:p w:rsidR="004126C6" w:rsidRPr="004126C6" w:rsidRDefault="004126C6" w:rsidP="004126C6">
            <w:pPr>
              <w:autoSpaceDE w:val="0"/>
              <w:autoSpaceDN w:val="0"/>
              <w:adjustRightInd w:val="0"/>
              <w:rPr>
                <w:color w:val="000000"/>
                <w:sz w:val="14"/>
                <w:szCs w:val="14"/>
              </w:rPr>
            </w:pPr>
          </w:p>
        </w:tc>
        <w:tc>
          <w:tcPr>
            <w:tcW w:w="1127" w:type="dxa"/>
            <w:shd w:val="clear" w:color="auto" w:fill="auto"/>
          </w:tcPr>
          <w:p w:rsidR="004126C6" w:rsidRPr="004126C6" w:rsidRDefault="004126C6" w:rsidP="004126C6">
            <w:pPr>
              <w:rPr>
                <w:rFonts w:ascii="Calibri" w:hAnsi="Calibri"/>
                <w:sz w:val="14"/>
                <w:szCs w:val="16"/>
              </w:rPr>
            </w:pPr>
            <w:r w:rsidRPr="004126C6">
              <w:rPr>
                <w:rFonts w:ascii="Calibri" w:hAnsi="Calibri"/>
                <w:sz w:val="14"/>
                <w:szCs w:val="16"/>
              </w:rPr>
              <w:t>Response meets 2 of the criteria of a</w:t>
            </w:r>
            <w:r>
              <w:rPr>
                <w:rFonts w:ascii="Calibri" w:hAnsi="Calibri"/>
                <w:sz w:val="14"/>
                <w:szCs w:val="16"/>
              </w:rPr>
              <w:t>n Advanced Proficient response.</w:t>
            </w:r>
          </w:p>
        </w:tc>
        <w:tc>
          <w:tcPr>
            <w:tcW w:w="1234" w:type="dxa"/>
            <w:shd w:val="clear" w:color="auto" w:fill="auto"/>
          </w:tcPr>
          <w:p w:rsidR="004126C6" w:rsidRPr="004126C6" w:rsidRDefault="004126C6" w:rsidP="004126C6">
            <w:pPr>
              <w:rPr>
                <w:rFonts w:ascii="Calibri" w:hAnsi="Calibri"/>
                <w:sz w:val="14"/>
                <w:szCs w:val="16"/>
              </w:rPr>
            </w:pPr>
            <w:r w:rsidRPr="004126C6">
              <w:rPr>
                <w:rFonts w:ascii="Calibri" w:hAnsi="Calibri"/>
                <w:sz w:val="14"/>
                <w:szCs w:val="16"/>
              </w:rPr>
              <w:t>Response meets less than 2 of the criteria of a</w:t>
            </w:r>
            <w:r>
              <w:rPr>
                <w:rFonts w:ascii="Calibri" w:hAnsi="Calibri"/>
                <w:sz w:val="14"/>
                <w:szCs w:val="16"/>
              </w:rPr>
              <w:t>n Advanced Proficient response</w:t>
            </w:r>
          </w:p>
        </w:tc>
      </w:tr>
    </w:tbl>
    <w:p w:rsidR="00C71A05" w:rsidRPr="00D7582D" w:rsidRDefault="00C71A05" w:rsidP="00FF22DF">
      <w:pPr>
        <w:rPr>
          <w:rFonts w:eastAsia="Times New Roman" w:cs="Times New Roman"/>
          <w:sz w:val="20"/>
          <w:szCs w:val="20"/>
        </w:rPr>
      </w:pPr>
    </w:p>
    <w:sectPr w:rsidR="00C71A05" w:rsidRPr="00D7582D" w:rsidSect="0046658F">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56" w:rsidRDefault="00C96356" w:rsidP="00F05968">
      <w:pPr>
        <w:spacing w:after="0" w:line="240" w:lineRule="auto"/>
      </w:pPr>
      <w:r>
        <w:separator/>
      </w:r>
    </w:p>
  </w:endnote>
  <w:endnote w:type="continuationSeparator" w:id="0">
    <w:p w:rsidR="00C96356" w:rsidRDefault="00C96356" w:rsidP="00F0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22641"/>
      <w:docPartObj>
        <w:docPartGallery w:val="Page Numbers (Bottom of Page)"/>
        <w:docPartUnique/>
      </w:docPartObj>
    </w:sdtPr>
    <w:sdtContent>
      <w:p w:rsidR="004126C6" w:rsidRDefault="00A0008A">
        <w:pPr>
          <w:pStyle w:val="Footer"/>
          <w:jc w:val="center"/>
        </w:pPr>
        <w:r>
          <w:fldChar w:fldCharType="begin"/>
        </w:r>
        <w:r w:rsidR="004126C6">
          <w:instrText xml:space="preserve"> PAGE   \* MERGEFORMAT </w:instrText>
        </w:r>
        <w:r>
          <w:fldChar w:fldCharType="separate"/>
        </w:r>
        <w:r w:rsidR="000E5D23">
          <w:rPr>
            <w:noProof/>
          </w:rPr>
          <w:t>1</w:t>
        </w:r>
        <w:r>
          <w:rPr>
            <w:noProof/>
          </w:rPr>
          <w:fldChar w:fldCharType="end"/>
        </w:r>
      </w:p>
    </w:sdtContent>
  </w:sdt>
  <w:p w:rsidR="004126C6" w:rsidRDefault="00412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56" w:rsidRDefault="00C96356" w:rsidP="00F05968">
      <w:pPr>
        <w:spacing w:after="0" w:line="240" w:lineRule="auto"/>
      </w:pPr>
      <w:r>
        <w:separator/>
      </w:r>
    </w:p>
  </w:footnote>
  <w:footnote w:type="continuationSeparator" w:id="0">
    <w:p w:rsidR="00C96356" w:rsidRDefault="00C96356" w:rsidP="00F05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7D0D"/>
    <w:multiLevelType w:val="hybridMultilevel"/>
    <w:tmpl w:val="4C36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6BD3"/>
    <w:multiLevelType w:val="hybridMultilevel"/>
    <w:tmpl w:val="8E443E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B2F3D"/>
    <w:multiLevelType w:val="multilevel"/>
    <w:tmpl w:val="E87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51A4A"/>
    <w:multiLevelType w:val="hybridMultilevel"/>
    <w:tmpl w:val="72E2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B47EF"/>
    <w:multiLevelType w:val="hybridMultilevel"/>
    <w:tmpl w:val="A046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773730"/>
    <w:multiLevelType w:val="multilevel"/>
    <w:tmpl w:val="FC66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1767F"/>
    <w:multiLevelType w:val="hybridMultilevel"/>
    <w:tmpl w:val="7A684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644BA7"/>
    <w:multiLevelType w:val="hybridMultilevel"/>
    <w:tmpl w:val="FF5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75D67"/>
    <w:multiLevelType w:val="hybridMultilevel"/>
    <w:tmpl w:val="E580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053FB"/>
    <w:multiLevelType w:val="hybridMultilevel"/>
    <w:tmpl w:val="2924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61A11"/>
    <w:multiLevelType w:val="hybridMultilevel"/>
    <w:tmpl w:val="DDA6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C34CD"/>
    <w:multiLevelType w:val="hybridMultilevel"/>
    <w:tmpl w:val="73D8C0E4"/>
    <w:lvl w:ilvl="0" w:tplc="6E54E56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4"/>
  </w:num>
  <w:num w:numId="3">
    <w:abstractNumId w:val="2"/>
  </w:num>
  <w:num w:numId="4">
    <w:abstractNumId w:val="5"/>
  </w:num>
  <w:num w:numId="5">
    <w:abstractNumId w:val="8"/>
  </w:num>
  <w:num w:numId="6">
    <w:abstractNumId w:val="11"/>
  </w:num>
  <w:num w:numId="7">
    <w:abstractNumId w:val="7"/>
  </w:num>
  <w:num w:numId="8">
    <w:abstractNumId w:val="3"/>
  </w:num>
  <w:num w:numId="9">
    <w:abstractNumId w:val="1"/>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17C4"/>
    <w:rsid w:val="000C73D9"/>
    <w:rsid w:val="000E5D23"/>
    <w:rsid w:val="003117C4"/>
    <w:rsid w:val="004126C6"/>
    <w:rsid w:val="0046658F"/>
    <w:rsid w:val="004A538D"/>
    <w:rsid w:val="00544428"/>
    <w:rsid w:val="00627D84"/>
    <w:rsid w:val="00653A04"/>
    <w:rsid w:val="00735581"/>
    <w:rsid w:val="007B1798"/>
    <w:rsid w:val="007D6396"/>
    <w:rsid w:val="008F35EF"/>
    <w:rsid w:val="00934069"/>
    <w:rsid w:val="009F6A2F"/>
    <w:rsid w:val="00A0008A"/>
    <w:rsid w:val="00A63926"/>
    <w:rsid w:val="00C2319A"/>
    <w:rsid w:val="00C71A05"/>
    <w:rsid w:val="00C96356"/>
    <w:rsid w:val="00CD660A"/>
    <w:rsid w:val="00D7582D"/>
    <w:rsid w:val="00EF77E2"/>
    <w:rsid w:val="00F05968"/>
    <w:rsid w:val="00F21FD0"/>
    <w:rsid w:val="00FF22D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9A"/>
  </w:style>
  <w:style w:type="paragraph" w:styleId="Heading3">
    <w:name w:val="heading 3"/>
    <w:basedOn w:val="Normal"/>
    <w:link w:val="Heading3Char"/>
    <w:uiPriority w:val="9"/>
    <w:qFormat/>
    <w:rsid w:val="00466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C4"/>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466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65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6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F"/>
    <w:rPr>
      <w:rFonts w:ascii="Tahoma" w:hAnsi="Tahoma" w:cs="Tahoma"/>
      <w:sz w:val="16"/>
      <w:szCs w:val="16"/>
    </w:rPr>
  </w:style>
  <w:style w:type="table" w:styleId="TableGrid">
    <w:name w:val="Table Grid"/>
    <w:basedOn w:val="TableNormal"/>
    <w:uiPriority w:val="59"/>
    <w:rsid w:val="0046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5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968"/>
  </w:style>
  <w:style w:type="paragraph" w:styleId="Footer">
    <w:name w:val="footer"/>
    <w:basedOn w:val="Normal"/>
    <w:link w:val="FooterChar"/>
    <w:uiPriority w:val="99"/>
    <w:unhideWhenUsed/>
    <w:rsid w:val="00F05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68"/>
  </w:style>
</w:styles>
</file>

<file path=word/webSettings.xml><?xml version="1.0" encoding="utf-8"?>
<w:webSettings xmlns:r="http://schemas.openxmlformats.org/officeDocument/2006/relationships" xmlns:w="http://schemas.openxmlformats.org/wordprocessingml/2006/main">
  <w:divs>
    <w:div w:id="101658222">
      <w:bodyDiv w:val="1"/>
      <w:marLeft w:val="0"/>
      <w:marRight w:val="0"/>
      <w:marTop w:val="0"/>
      <w:marBottom w:val="0"/>
      <w:divBdr>
        <w:top w:val="none" w:sz="0" w:space="0" w:color="auto"/>
        <w:left w:val="none" w:sz="0" w:space="0" w:color="auto"/>
        <w:bottom w:val="none" w:sz="0" w:space="0" w:color="auto"/>
        <w:right w:val="none" w:sz="0" w:space="0" w:color="auto"/>
      </w:divBdr>
      <w:divsChild>
        <w:div w:id="664013848">
          <w:marLeft w:val="0"/>
          <w:marRight w:val="0"/>
          <w:marTop w:val="0"/>
          <w:marBottom w:val="0"/>
          <w:divBdr>
            <w:top w:val="none" w:sz="0" w:space="0" w:color="auto"/>
            <w:left w:val="none" w:sz="0" w:space="0" w:color="auto"/>
            <w:bottom w:val="none" w:sz="0" w:space="0" w:color="auto"/>
            <w:right w:val="none" w:sz="0" w:space="0" w:color="auto"/>
          </w:divBdr>
          <w:divsChild>
            <w:div w:id="1352222346">
              <w:marLeft w:val="0"/>
              <w:marRight w:val="0"/>
              <w:marTop w:val="0"/>
              <w:marBottom w:val="0"/>
              <w:divBdr>
                <w:top w:val="none" w:sz="0" w:space="0" w:color="auto"/>
                <w:left w:val="none" w:sz="0" w:space="0" w:color="auto"/>
                <w:bottom w:val="none" w:sz="0" w:space="0" w:color="auto"/>
                <w:right w:val="none" w:sz="0" w:space="0" w:color="auto"/>
              </w:divBdr>
              <w:divsChild>
                <w:div w:id="1428816635">
                  <w:marLeft w:val="0"/>
                  <w:marRight w:val="0"/>
                  <w:marTop w:val="0"/>
                  <w:marBottom w:val="0"/>
                  <w:divBdr>
                    <w:top w:val="none" w:sz="0" w:space="0" w:color="auto"/>
                    <w:left w:val="none" w:sz="0" w:space="0" w:color="auto"/>
                    <w:bottom w:val="none" w:sz="0" w:space="0" w:color="auto"/>
                    <w:right w:val="none" w:sz="0" w:space="0" w:color="auto"/>
                  </w:divBdr>
                  <w:divsChild>
                    <w:div w:id="1869296272">
                      <w:marLeft w:val="0"/>
                      <w:marRight w:val="0"/>
                      <w:marTop w:val="0"/>
                      <w:marBottom w:val="0"/>
                      <w:divBdr>
                        <w:top w:val="none" w:sz="0" w:space="0" w:color="auto"/>
                        <w:left w:val="none" w:sz="0" w:space="0" w:color="auto"/>
                        <w:bottom w:val="none" w:sz="0" w:space="0" w:color="auto"/>
                        <w:right w:val="none" w:sz="0" w:space="0" w:color="auto"/>
                      </w:divBdr>
                      <w:divsChild>
                        <w:div w:id="901982797">
                          <w:marLeft w:val="0"/>
                          <w:marRight w:val="0"/>
                          <w:marTop w:val="0"/>
                          <w:marBottom w:val="0"/>
                          <w:divBdr>
                            <w:top w:val="none" w:sz="0" w:space="0" w:color="auto"/>
                            <w:left w:val="none" w:sz="0" w:space="0" w:color="auto"/>
                            <w:bottom w:val="none" w:sz="0" w:space="0" w:color="auto"/>
                            <w:right w:val="none" w:sz="0" w:space="0" w:color="auto"/>
                          </w:divBdr>
                          <w:divsChild>
                            <w:div w:id="1656641493">
                              <w:marLeft w:val="0"/>
                              <w:marRight w:val="0"/>
                              <w:marTop w:val="0"/>
                              <w:marBottom w:val="0"/>
                              <w:divBdr>
                                <w:top w:val="none" w:sz="0" w:space="0" w:color="auto"/>
                                <w:left w:val="none" w:sz="0" w:space="0" w:color="auto"/>
                                <w:bottom w:val="none" w:sz="0" w:space="0" w:color="auto"/>
                                <w:right w:val="none" w:sz="0" w:space="0" w:color="auto"/>
                              </w:divBdr>
                              <w:divsChild>
                                <w:div w:id="65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51993">
      <w:bodyDiv w:val="1"/>
      <w:marLeft w:val="0"/>
      <w:marRight w:val="0"/>
      <w:marTop w:val="0"/>
      <w:marBottom w:val="0"/>
      <w:divBdr>
        <w:top w:val="none" w:sz="0" w:space="0" w:color="auto"/>
        <w:left w:val="none" w:sz="0" w:space="0" w:color="auto"/>
        <w:bottom w:val="none" w:sz="0" w:space="0" w:color="auto"/>
        <w:right w:val="none" w:sz="0" w:space="0" w:color="auto"/>
      </w:divBdr>
      <w:divsChild>
        <w:div w:id="1092819214">
          <w:marLeft w:val="0"/>
          <w:marRight w:val="0"/>
          <w:marTop w:val="0"/>
          <w:marBottom w:val="0"/>
          <w:divBdr>
            <w:top w:val="none" w:sz="0" w:space="0" w:color="auto"/>
            <w:left w:val="none" w:sz="0" w:space="0" w:color="auto"/>
            <w:bottom w:val="none" w:sz="0" w:space="0" w:color="auto"/>
            <w:right w:val="none" w:sz="0" w:space="0" w:color="auto"/>
          </w:divBdr>
          <w:divsChild>
            <w:div w:id="229509636">
              <w:marLeft w:val="0"/>
              <w:marRight w:val="0"/>
              <w:marTop w:val="0"/>
              <w:marBottom w:val="0"/>
              <w:divBdr>
                <w:top w:val="none" w:sz="0" w:space="0" w:color="auto"/>
                <w:left w:val="none" w:sz="0" w:space="0" w:color="auto"/>
                <w:bottom w:val="none" w:sz="0" w:space="0" w:color="auto"/>
                <w:right w:val="none" w:sz="0" w:space="0" w:color="auto"/>
              </w:divBdr>
              <w:divsChild>
                <w:div w:id="1381174340">
                  <w:marLeft w:val="0"/>
                  <w:marRight w:val="0"/>
                  <w:marTop w:val="0"/>
                  <w:marBottom w:val="0"/>
                  <w:divBdr>
                    <w:top w:val="none" w:sz="0" w:space="0" w:color="auto"/>
                    <w:left w:val="none" w:sz="0" w:space="0" w:color="auto"/>
                    <w:bottom w:val="none" w:sz="0" w:space="0" w:color="auto"/>
                    <w:right w:val="none" w:sz="0" w:space="0" w:color="auto"/>
                  </w:divBdr>
                  <w:divsChild>
                    <w:div w:id="330107777">
                      <w:marLeft w:val="0"/>
                      <w:marRight w:val="0"/>
                      <w:marTop w:val="0"/>
                      <w:marBottom w:val="0"/>
                      <w:divBdr>
                        <w:top w:val="none" w:sz="0" w:space="0" w:color="auto"/>
                        <w:left w:val="none" w:sz="0" w:space="0" w:color="auto"/>
                        <w:bottom w:val="none" w:sz="0" w:space="0" w:color="auto"/>
                        <w:right w:val="none" w:sz="0" w:space="0" w:color="auto"/>
                      </w:divBdr>
                      <w:divsChild>
                        <w:div w:id="1986886772">
                          <w:marLeft w:val="0"/>
                          <w:marRight w:val="0"/>
                          <w:marTop w:val="0"/>
                          <w:marBottom w:val="0"/>
                          <w:divBdr>
                            <w:top w:val="none" w:sz="0" w:space="0" w:color="auto"/>
                            <w:left w:val="none" w:sz="0" w:space="0" w:color="auto"/>
                            <w:bottom w:val="none" w:sz="0" w:space="0" w:color="auto"/>
                            <w:right w:val="none" w:sz="0" w:space="0" w:color="auto"/>
                          </w:divBdr>
                          <w:divsChild>
                            <w:div w:id="492837386">
                              <w:marLeft w:val="0"/>
                              <w:marRight w:val="0"/>
                              <w:marTop w:val="0"/>
                              <w:marBottom w:val="0"/>
                              <w:divBdr>
                                <w:top w:val="none" w:sz="0" w:space="0" w:color="auto"/>
                                <w:left w:val="none" w:sz="0" w:space="0" w:color="auto"/>
                                <w:bottom w:val="none" w:sz="0" w:space="0" w:color="auto"/>
                                <w:right w:val="none" w:sz="0" w:space="0" w:color="auto"/>
                              </w:divBdr>
                              <w:divsChild>
                                <w:div w:id="855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156245">
      <w:bodyDiv w:val="1"/>
      <w:marLeft w:val="0"/>
      <w:marRight w:val="0"/>
      <w:marTop w:val="0"/>
      <w:marBottom w:val="0"/>
      <w:divBdr>
        <w:top w:val="none" w:sz="0" w:space="0" w:color="auto"/>
        <w:left w:val="none" w:sz="0" w:space="0" w:color="auto"/>
        <w:bottom w:val="none" w:sz="0" w:space="0" w:color="auto"/>
        <w:right w:val="none" w:sz="0" w:space="0" w:color="auto"/>
      </w:divBdr>
      <w:divsChild>
        <w:div w:id="448009796">
          <w:marLeft w:val="0"/>
          <w:marRight w:val="0"/>
          <w:marTop w:val="0"/>
          <w:marBottom w:val="0"/>
          <w:divBdr>
            <w:top w:val="none" w:sz="0" w:space="0" w:color="auto"/>
            <w:left w:val="none" w:sz="0" w:space="0" w:color="auto"/>
            <w:bottom w:val="none" w:sz="0" w:space="0" w:color="auto"/>
            <w:right w:val="none" w:sz="0" w:space="0" w:color="auto"/>
          </w:divBdr>
          <w:divsChild>
            <w:div w:id="1504006097">
              <w:marLeft w:val="0"/>
              <w:marRight w:val="0"/>
              <w:marTop w:val="0"/>
              <w:marBottom w:val="0"/>
              <w:divBdr>
                <w:top w:val="none" w:sz="0" w:space="0" w:color="auto"/>
                <w:left w:val="none" w:sz="0" w:space="0" w:color="auto"/>
                <w:bottom w:val="none" w:sz="0" w:space="0" w:color="auto"/>
                <w:right w:val="none" w:sz="0" w:space="0" w:color="auto"/>
              </w:divBdr>
              <w:divsChild>
                <w:div w:id="152110172">
                  <w:marLeft w:val="0"/>
                  <w:marRight w:val="0"/>
                  <w:marTop w:val="0"/>
                  <w:marBottom w:val="0"/>
                  <w:divBdr>
                    <w:top w:val="none" w:sz="0" w:space="0" w:color="auto"/>
                    <w:left w:val="none" w:sz="0" w:space="0" w:color="auto"/>
                    <w:bottom w:val="none" w:sz="0" w:space="0" w:color="auto"/>
                    <w:right w:val="none" w:sz="0" w:space="0" w:color="auto"/>
                  </w:divBdr>
                  <w:divsChild>
                    <w:div w:id="2129659184">
                      <w:marLeft w:val="0"/>
                      <w:marRight w:val="0"/>
                      <w:marTop w:val="0"/>
                      <w:marBottom w:val="0"/>
                      <w:divBdr>
                        <w:top w:val="none" w:sz="0" w:space="0" w:color="auto"/>
                        <w:left w:val="none" w:sz="0" w:space="0" w:color="auto"/>
                        <w:bottom w:val="none" w:sz="0" w:space="0" w:color="auto"/>
                        <w:right w:val="none" w:sz="0" w:space="0" w:color="auto"/>
                      </w:divBdr>
                      <w:divsChild>
                        <w:div w:id="2099058199">
                          <w:marLeft w:val="0"/>
                          <w:marRight w:val="0"/>
                          <w:marTop w:val="0"/>
                          <w:marBottom w:val="0"/>
                          <w:divBdr>
                            <w:top w:val="none" w:sz="0" w:space="0" w:color="auto"/>
                            <w:left w:val="none" w:sz="0" w:space="0" w:color="auto"/>
                            <w:bottom w:val="none" w:sz="0" w:space="0" w:color="auto"/>
                            <w:right w:val="none" w:sz="0" w:space="0" w:color="auto"/>
                          </w:divBdr>
                          <w:divsChild>
                            <w:div w:id="592395375">
                              <w:marLeft w:val="0"/>
                              <w:marRight w:val="0"/>
                              <w:marTop w:val="0"/>
                              <w:marBottom w:val="0"/>
                              <w:divBdr>
                                <w:top w:val="none" w:sz="0" w:space="0" w:color="auto"/>
                                <w:left w:val="none" w:sz="0" w:space="0" w:color="auto"/>
                                <w:bottom w:val="none" w:sz="0" w:space="0" w:color="auto"/>
                                <w:right w:val="none" w:sz="0" w:space="0" w:color="auto"/>
                              </w:divBdr>
                              <w:divsChild>
                                <w:div w:id="476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51355">
      <w:bodyDiv w:val="1"/>
      <w:marLeft w:val="0"/>
      <w:marRight w:val="0"/>
      <w:marTop w:val="0"/>
      <w:marBottom w:val="0"/>
      <w:divBdr>
        <w:top w:val="none" w:sz="0" w:space="0" w:color="auto"/>
        <w:left w:val="none" w:sz="0" w:space="0" w:color="auto"/>
        <w:bottom w:val="none" w:sz="0" w:space="0" w:color="auto"/>
        <w:right w:val="none" w:sz="0" w:space="0" w:color="auto"/>
      </w:divBdr>
      <w:divsChild>
        <w:div w:id="551842328">
          <w:marLeft w:val="0"/>
          <w:marRight w:val="0"/>
          <w:marTop w:val="0"/>
          <w:marBottom w:val="0"/>
          <w:divBdr>
            <w:top w:val="none" w:sz="0" w:space="0" w:color="auto"/>
            <w:left w:val="none" w:sz="0" w:space="0" w:color="auto"/>
            <w:bottom w:val="none" w:sz="0" w:space="0" w:color="auto"/>
            <w:right w:val="none" w:sz="0" w:space="0" w:color="auto"/>
          </w:divBdr>
          <w:divsChild>
            <w:div w:id="673414961">
              <w:marLeft w:val="0"/>
              <w:marRight w:val="0"/>
              <w:marTop w:val="0"/>
              <w:marBottom w:val="0"/>
              <w:divBdr>
                <w:top w:val="none" w:sz="0" w:space="0" w:color="auto"/>
                <w:left w:val="none" w:sz="0" w:space="0" w:color="auto"/>
                <w:bottom w:val="none" w:sz="0" w:space="0" w:color="auto"/>
                <w:right w:val="none" w:sz="0" w:space="0" w:color="auto"/>
              </w:divBdr>
              <w:divsChild>
                <w:div w:id="1827816784">
                  <w:marLeft w:val="0"/>
                  <w:marRight w:val="0"/>
                  <w:marTop w:val="0"/>
                  <w:marBottom w:val="0"/>
                  <w:divBdr>
                    <w:top w:val="none" w:sz="0" w:space="0" w:color="auto"/>
                    <w:left w:val="none" w:sz="0" w:space="0" w:color="auto"/>
                    <w:bottom w:val="none" w:sz="0" w:space="0" w:color="auto"/>
                    <w:right w:val="none" w:sz="0" w:space="0" w:color="auto"/>
                  </w:divBdr>
                  <w:divsChild>
                    <w:div w:id="1282491873">
                      <w:marLeft w:val="0"/>
                      <w:marRight w:val="0"/>
                      <w:marTop w:val="0"/>
                      <w:marBottom w:val="0"/>
                      <w:divBdr>
                        <w:top w:val="none" w:sz="0" w:space="0" w:color="auto"/>
                        <w:left w:val="none" w:sz="0" w:space="0" w:color="auto"/>
                        <w:bottom w:val="none" w:sz="0" w:space="0" w:color="auto"/>
                        <w:right w:val="none" w:sz="0" w:space="0" w:color="auto"/>
                      </w:divBdr>
                      <w:divsChild>
                        <w:div w:id="323509850">
                          <w:marLeft w:val="0"/>
                          <w:marRight w:val="0"/>
                          <w:marTop w:val="0"/>
                          <w:marBottom w:val="0"/>
                          <w:divBdr>
                            <w:top w:val="none" w:sz="0" w:space="0" w:color="auto"/>
                            <w:left w:val="none" w:sz="0" w:space="0" w:color="auto"/>
                            <w:bottom w:val="none" w:sz="0" w:space="0" w:color="auto"/>
                            <w:right w:val="none" w:sz="0" w:space="0" w:color="auto"/>
                          </w:divBdr>
                          <w:divsChild>
                            <w:div w:id="2026636946">
                              <w:marLeft w:val="0"/>
                              <w:marRight w:val="0"/>
                              <w:marTop w:val="0"/>
                              <w:marBottom w:val="0"/>
                              <w:divBdr>
                                <w:top w:val="none" w:sz="0" w:space="0" w:color="auto"/>
                                <w:left w:val="none" w:sz="0" w:space="0" w:color="auto"/>
                                <w:bottom w:val="none" w:sz="0" w:space="0" w:color="auto"/>
                                <w:right w:val="none" w:sz="0" w:space="0" w:color="auto"/>
                              </w:divBdr>
                              <w:divsChild>
                                <w:div w:id="582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494">
      <w:bodyDiv w:val="1"/>
      <w:marLeft w:val="0"/>
      <w:marRight w:val="0"/>
      <w:marTop w:val="0"/>
      <w:marBottom w:val="0"/>
      <w:divBdr>
        <w:top w:val="none" w:sz="0" w:space="0" w:color="auto"/>
        <w:left w:val="none" w:sz="0" w:space="0" w:color="auto"/>
        <w:bottom w:val="none" w:sz="0" w:space="0" w:color="auto"/>
        <w:right w:val="none" w:sz="0" w:space="0" w:color="auto"/>
      </w:divBdr>
    </w:div>
    <w:div w:id="1002507649">
      <w:bodyDiv w:val="1"/>
      <w:marLeft w:val="0"/>
      <w:marRight w:val="0"/>
      <w:marTop w:val="0"/>
      <w:marBottom w:val="0"/>
      <w:divBdr>
        <w:top w:val="none" w:sz="0" w:space="0" w:color="auto"/>
        <w:left w:val="none" w:sz="0" w:space="0" w:color="auto"/>
        <w:bottom w:val="none" w:sz="0" w:space="0" w:color="auto"/>
        <w:right w:val="none" w:sz="0" w:space="0" w:color="auto"/>
      </w:divBdr>
      <w:divsChild>
        <w:div w:id="1413425630">
          <w:marLeft w:val="0"/>
          <w:marRight w:val="0"/>
          <w:marTop w:val="0"/>
          <w:marBottom w:val="0"/>
          <w:divBdr>
            <w:top w:val="none" w:sz="0" w:space="0" w:color="auto"/>
            <w:left w:val="none" w:sz="0" w:space="0" w:color="auto"/>
            <w:bottom w:val="none" w:sz="0" w:space="0" w:color="auto"/>
            <w:right w:val="none" w:sz="0" w:space="0" w:color="auto"/>
          </w:divBdr>
          <w:divsChild>
            <w:div w:id="623662288">
              <w:marLeft w:val="0"/>
              <w:marRight w:val="0"/>
              <w:marTop w:val="0"/>
              <w:marBottom w:val="0"/>
              <w:divBdr>
                <w:top w:val="none" w:sz="0" w:space="0" w:color="auto"/>
                <w:left w:val="none" w:sz="0" w:space="0" w:color="auto"/>
                <w:bottom w:val="none" w:sz="0" w:space="0" w:color="auto"/>
                <w:right w:val="none" w:sz="0" w:space="0" w:color="auto"/>
              </w:divBdr>
              <w:divsChild>
                <w:div w:id="971013773">
                  <w:marLeft w:val="0"/>
                  <w:marRight w:val="0"/>
                  <w:marTop w:val="0"/>
                  <w:marBottom w:val="0"/>
                  <w:divBdr>
                    <w:top w:val="none" w:sz="0" w:space="0" w:color="auto"/>
                    <w:left w:val="none" w:sz="0" w:space="0" w:color="auto"/>
                    <w:bottom w:val="none" w:sz="0" w:space="0" w:color="auto"/>
                    <w:right w:val="none" w:sz="0" w:space="0" w:color="auto"/>
                  </w:divBdr>
                  <w:divsChild>
                    <w:div w:id="317340821">
                      <w:marLeft w:val="0"/>
                      <w:marRight w:val="0"/>
                      <w:marTop w:val="0"/>
                      <w:marBottom w:val="0"/>
                      <w:divBdr>
                        <w:top w:val="none" w:sz="0" w:space="0" w:color="auto"/>
                        <w:left w:val="none" w:sz="0" w:space="0" w:color="auto"/>
                        <w:bottom w:val="none" w:sz="0" w:space="0" w:color="auto"/>
                        <w:right w:val="none" w:sz="0" w:space="0" w:color="auto"/>
                      </w:divBdr>
                      <w:divsChild>
                        <w:div w:id="216822782">
                          <w:marLeft w:val="0"/>
                          <w:marRight w:val="0"/>
                          <w:marTop w:val="0"/>
                          <w:marBottom w:val="0"/>
                          <w:divBdr>
                            <w:top w:val="none" w:sz="0" w:space="0" w:color="auto"/>
                            <w:left w:val="none" w:sz="0" w:space="0" w:color="auto"/>
                            <w:bottom w:val="none" w:sz="0" w:space="0" w:color="auto"/>
                            <w:right w:val="none" w:sz="0" w:space="0" w:color="auto"/>
                          </w:divBdr>
                          <w:divsChild>
                            <w:div w:id="1202592346">
                              <w:marLeft w:val="0"/>
                              <w:marRight w:val="0"/>
                              <w:marTop w:val="0"/>
                              <w:marBottom w:val="0"/>
                              <w:divBdr>
                                <w:top w:val="none" w:sz="0" w:space="0" w:color="auto"/>
                                <w:left w:val="none" w:sz="0" w:space="0" w:color="auto"/>
                                <w:bottom w:val="none" w:sz="0" w:space="0" w:color="auto"/>
                                <w:right w:val="none" w:sz="0" w:space="0" w:color="auto"/>
                              </w:divBdr>
                              <w:divsChild>
                                <w:div w:id="241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1285">
      <w:bodyDiv w:val="1"/>
      <w:marLeft w:val="0"/>
      <w:marRight w:val="0"/>
      <w:marTop w:val="0"/>
      <w:marBottom w:val="0"/>
      <w:divBdr>
        <w:top w:val="none" w:sz="0" w:space="0" w:color="auto"/>
        <w:left w:val="none" w:sz="0" w:space="0" w:color="auto"/>
        <w:bottom w:val="none" w:sz="0" w:space="0" w:color="auto"/>
        <w:right w:val="none" w:sz="0" w:space="0" w:color="auto"/>
      </w:divBdr>
      <w:divsChild>
        <w:div w:id="979114815">
          <w:marLeft w:val="0"/>
          <w:marRight w:val="0"/>
          <w:marTop w:val="0"/>
          <w:marBottom w:val="0"/>
          <w:divBdr>
            <w:top w:val="none" w:sz="0" w:space="0" w:color="auto"/>
            <w:left w:val="none" w:sz="0" w:space="0" w:color="auto"/>
            <w:bottom w:val="none" w:sz="0" w:space="0" w:color="auto"/>
            <w:right w:val="none" w:sz="0" w:space="0" w:color="auto"/>
          </w:divBdr>
          <w:divsChild>
            <w:div w:id="11077664">
              <w:marLeft w:val="0"/>
              <w:marRight w:val="0"/>
              <w:marTop w:val="0"/>
              <w:marBottom w:val="0"/>
              <w:divBdr>
                <w:top w:val="none" w:sz="0" w:space="0" w:color="auto"/>
                <w:left w:val="none" w:sz="0" w:space="0" w:color="auto"/>
                <w:bottom w:val="none" w:sz="0" w:space="0" w:color="auto"/>
                <w:right w:val="none" w:sz="0" w:space="0" w:color="auto"/>
              </w:divBdr>
              <w:divsChild>
                <w:div w:id="547885397">
                  <w:marLeft w:val="0"/>
                  <w:marRight w:val="0"/>
                  <w:marTop w:val="0"/>
                  <w:marBottom w:val="0"/>
                  <w:divBdr>
                    <w:top w:val="none" w:sz="0" w:space="0" w:color="auto"/>
                    <w:left w:val="none" w:sz="0" w:space="0" w:color="auto"/>
                    <w:bottom w:val="none" w:sz="0" w:space="0" w:color="auto"/>
                    <w:right w:val="none" w:sz="0" w:space="0" w:color="auto"/>
                  </w:divBdr>
                  <w:divsChild>
                    <w:div w:id="2095273243">
                      <w:marLeft w:val="0"/>
                      <w:marRight w:val="0"/>
                      <w:marTop w:val="0"/>
                      <w:marBottom w:val="0"/>
                      <w:divBdr>
                        <w:top w:val="none" w:sz="0" w:space="0" w:color="auto"/>
                        <w:left w:val="none" w:sz="0" w:space="0" w:color="auto"/>
                        <w:bottom w:val="none" w:sz="0" w:space="0" w:color="auto"/>
                        <w:right w:val="none" w:sz="0" w:space="0" w:color="auto"/>
                      </w:divBdr>
                      <w:divsChild>
                        <w:div w:id="1781413375">
                          <w:marLeft w:val="0"/>
                          <w:marRight w:val="0"/>
                          <w:marTop w:val="0"/>
                          <w:marBottom w:val="0"/>
                          <w:divBdr>
                            <w:top w:val="none" w:sz="0" w:space="0" w:color="auto"/>
                            <w:left w:val="none" w:sz="0" w:space="0" w:color="auto"/>
                            <w:bottom w:val="none" w:sz="0" w:space="0" w:color="auto"/>
                            <w:right w:val="none" w:sz="0" w:space="0" w:color="auto"/>
                          </w:divBdr>
                          <w:divsChild>
                            <w:div w:id="465009895">
                              <w:marLeft w:val="0"/>
                              <w:marRight w:val="0"/>
                              <w:marTop w:val="0"/>
                              <w:marBottom w:val="0"/>
                              <w:divBdr>
                                <w:top w:val="none" w:sz="0" w:space="0" w:color="auto"/>
                                <w:left w:val="none" w:sz="0" w:space="0" w:color="auto"/>
                                <w:bottom w:val="none" w:sz="0" w:space="0" w:color="auto"/>
                                <w:right w:val="none" w:sz="0" w:space="0" w:color="auto"/>
                              </w:divBdr>
                              <w:divsChild>
                                <w:div w:id="14163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3616">
      <w:bodyDiv w:val="1"/>
      <w:marLeft w:val="0"/>
      <w:marRight w:val="0"/>
      <w:marTop w:val="0"/>
      <w:marBottom w:val="0"/>
      <w:divBdr>
        <w:top w:val="none" w:sz="0" w:space="0" w:color="auto"/>
        <w:left w:val="none" w:sz="0" w:space="0" w:color="auto"/>
        <w:bottom w:val="none" w:sz="0" w:space="0" w:color="auto"/>
        <w:right w:val="none" w:sz="0" w:space="0" w:color="auto"/>
      </w:divBdr>
    </w:div>
    <w:div w:id="2092970686">
      <w:bodyDiv w:val="1"/>
      <w:marLeft w:val="0"/>
      <w:marRight w:val="0"/>
      <w:marTop w:val="0"/>
      <w:marBottom w:val="0"/>
      <w:divBdr>
        <w:top w:val="none" w:sz="0" w:space="0" w:color="auto"/>
        <w:left w:val="none" w:sz="0" w:space="0" w:color="auto"/>
        <w:bottom w:val="none" w:sz="0" w:space="0" w:color="auto"/>
        <w:right w:val="none" w:sz="0" w:space="0" w:color="auto"/>
      </w:divBdr>
      <w:divsChild>
        <w:div w:id="45877041">
          <w:marLeft w:val="0"/>
          <w:marRight w:val="0"/>
          <w:marTop w:val="0"/>
          <w:marBottom w:val="0"/>
          <w:divBdr>
            <w:top w:val="none" w:sz="0" w:space="0" w:color="auto"/>
            <w:left w:val="none" w:sz="0" w:space="0" w:color="auto"/>
            <w:bottom w:val="none" w:sz="0" w:space="0" w:color="auto"/>
            <w:right w:val="none" w:sz="0" w:space="0" w:color="auto"/>
          </w:divBdr>
          <w:divsChild>
            <w:div w:id="403989691">
              <w:marLeft w:val="0"/>
              <w:marRight w:val="0"/>
              <w:marTop w:val="0"/>
              <w:marBottom w:val="0"/>
              <w:divBdr>
                <w:top w:val="none" w:sz="0" w:space="0" w:color="auto"/>
                <w:left w:val="none" w:sz="0" w:space="0" w:color="auto"/>
                <w:bottom w:val="none" w:sz="0" w:space="0" w:color="auto"/>
                <w:right w:val="none" w:sz="0" w:space="0" w:color="auto"/>
              </w:divBdr>
              <w:divsChild>
                <w:div w:id="1187140034">
                  <w:marLeft w:val="0"/>
                  <w:marRight w:val="0"/>
                  <w:marTop w:val="0"/>
                  <w:marBottom w:val="0"/>
                  <w:divBdr>
                    <w:top w:val="none" w:sz="0" w:space="0" w:color="auto"/>
                    <w:left w:val="none" w:sz="0" w:space="0" w:color="auto"/>
                    <w:bottom w:val="none" w:sz="0" w:space="0" w:color="auto"/>
                    <w:right w:val="none" w:sz="0" w:space="0" w:color="auto"/>
                  </w:divBdr>
                  <w:divsChild>
                    <w:div w:id="710306445">
                      <w:marLeft w:val="0"/>
                      <w:marRight w:val="0"/>
                      <w:marTop w:val="0"/>
                      <w:marBottom w:val="0"/>
                      <w:divBdr>
                        <w:top w:val="none" w:sz="0" w:space="0" w:color="auto"/>
                        <w:left w:val="none" w:sz="0" w:space="0" w:color="auto"/>
                        <w:bottom w:val="none" w:sz="0" w:space="0" w:color="auto"/>
                        <w:right w:val="none" w:sz="0" w:space="0" w:color="auto"/>
                      </w:divBdr>
                      <w:divsChild>
                        <w:div w:id="1640380775">
                          <w:marLeft w:val="0"/>
                          <w:marRight w:val="0"/>
                          <w:marTop w:val="0"/>
                          <w:marBottom w:val="0"/>
                          <w:divBdr>
                            <w:top w:val="none" w:sz="0" w:space="0" w:color="auto"/>
                            <w:left w:val="none" w:sz="0" w:space="0" w:color="auto"/>
                            <w:bottom w:val="none" w:sz="0" w:space="0" w:color="auto"/>
                            <w:right w:val="none" w:sz="0" w:space="0" w:color="auto"/>
                          </w:divBdr>
                          <w:divsChild>
                            <w:div w:id="1679695987">
                              <w:marLeft w:val="0"/>
                              <w:marRight w:val="0"/>
                              <w:marTop w:val="0"/>
                              <w:marBottom w:val="0"/>
                              <w:divBdr>
                                <w:top w:val="none" w:sz="0" w:space="0" w:color="auto"/>
                                <w:left w:val="none" w:sz="0" w:space="0" w:color="auto"/>
                                <w:bottom w:val="none" w:sz="0" w:space="0" w:color="auto"/>
                                <w:right w:val="none" w:sz="0" w:space="0" w:color="auto"/>
                              </w:divBdr>
                              <w:divsChild>
                                <w:div w:id="352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brooke1.simmons</cp:lastModifiedBy>
  <cp:revision>2</cp:revision>
  <dcterms:created xsi:type="dcterms:W3CDTF">2014-09-09T15:46:00Z</dcterms:created>
  <dcterms:modified xsi:type="dcterms:W3CDTF">2014-09-09T15:46:00Z</dcterms:modified>
</cp:coreProperties>
</file>